
<file path=[Content_Types].xml><?xml version="1.0" encoding="utf-8"?>
<Types xmlns="http://schemas.openxmlformats.org/package/2006/content-types">
  <Default Extension="gif" ContentType="image/gif"/>
  <Default Extension="jpg" ContentType="image/pn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88D98" w14:textId="34C057FF" w:rsidR="00E37ECF" w:rsidRPr="00E37ECF" w:rsidRDefault="00CE2234" w:rsidP="00D96FF7">
      <w:pPr>
        <w:jc w:val="center"/>
        <w:rPr>
          <w:rFonts w:ascii="Garamond" w:hAnsi="Garamond"/>
        </w:rPr>
      </w:pPr>
      <w:r w:rsidRPr="00FE72EB">
        <w:rPr>
          <w:rFonts w:ascii="Garamond" w:hAnsi="Garamond"/>
          <w:b/>
          <w:bCs/>
          <w:sz w:val="40"/>
          <w:szCs w:val="40"/>
        </w:rPr>
        <w:t>V Mazowieckie Sympozjum Spawalnicze</w:t>
      </w:r>
      <w:r w:rsidRPr="008F6001">
        <w:rPr>
          <w:rFonts w:ascii="Garamond" w:hAnsi="Garamond"/>
        </w:rPr>
        <w:br/>
        <w:t>22 września 2022</w:t>
      </w:r>
      <w:r w:rsidR="001F7CDC">
        <w:rPr>
          <w:rFonts w:ascii="Garamond" w:hAnsi="Garamond"/>
        </w:rPr>
        <w:t xml:space="preserve"> </w:t>
      </w:r>
    </w:p>
    <w:tbl>
      <w:tblPr>
        <w:tblpPr w:leftFromText="180" w:rightFromText="180" w:vertAnchor="page" w:horzAnchor="margin" w:tblpY="3440"/>
        <w:tblW w:w="5098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ogram"/>
      </w:tblPr>
      <w:tblGrid>
        <w:gridCol w:w="1370"/>
        <w:gridCol w:w="8730"/>
      </w:tblGrid>
      <w:tr w:rsidR="00373BAB" w:rsidRPr="008F6001" w14:paraId="34D26A66" w14:textId="77777777" w:rsidTr="008631F5">
        <w:trPr>
          <w:trHeight w:val="152"/>
        </w:trPr>
        <w:tc>
          <w:tcPr>
            <w:tcW w:w="678" w:type="pct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C3A968" w14:textId="273D6DC7" w:rsidR="00373BAB" w:rsidRPr="008F6001" w:rsidRDefault="007B055C" w:rsidP="008631F5">
            <w:pPr>
              <w:rPr>
                <w:rFonts w:ascii="Garamond" w:hAnsi="Garamond"/>
                <w:b/>
                <w:bCs/>
                <w:color w:val="3C3C4C"/>
                <w:sz w:val="20"/>
                <w:szCs w:val="20"/>
                <w:lang w:val="en-US" w:eastAsia="en-US"/>
              </w:rPr>
            </w:pPr>
            <w:r>
              <w:rPr>
                <w:rFonts w:ascii="Garamond" w:hAnsi="Garamond"/>
                <w:b/>
                <w:bCs/>
                <w:color w:val="3C3C4C"/>
                <w:sz w:val="20"/>
                <w:szCs w:val="20"/>
                <w:lang w:val="en-US" w:eastAsia="en-US"/>
              </w:rPr>
              <w:t xml:space="preserve"> </w:t>
            </w:r>
            <w:r w:rsidR="008631F5">
              <w:rPr>
                <w:rFonts w:ascii="Garamond" w:hAnsi="Garamond"/>
                <w:b/>
                <w:bCs/>
                <w:color w:val="3C3C4C"/>
                <w:sz w:val="20"/>
                <w:szCs w:val="20"/>
                <w:lang w:val="en-US" w:eastAsia="en-US"/>
              </w:rPr>
              <w:t>9:00 – 10:00</w:t>
            </w:r>
          </w:p>
        </w:tc>
        <w:tc>
          <w:tcPr>
            <w:tcW w:w="4322" w:type="pct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46F92F" w14:textId="1E822EB8" w:rsidR="00373BAB" w:rsidRPr="008F6001" w:rsidRDefault="008631F5" w:rsidP="008631F5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  <w:bCs/>
                <w:color w:val="3C3C4C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b/>
                <w:bCs/>
                <w:color w:val="3C3C4C"/>
                <w:sz w:val="20"/>
                <w:szCs w:val="20"/>
                <w:lang w:eastAsia="en-US"/>
              </w:rPr>
              <w:t>Rejestracja uczestników</w:t>
            </w:r>
          </w:p>
        </w:tc>
      </w:tr>
      <w:tr w:rsidR="001F7CDC" w:rsidRPr="008F6001" w14:paraId="41C560A2" w14:textId="77777777" w:rsidTr="00AD52C4">
        <w:trPr>
          <w:trHeight w:val="466"/>
        </w:trPr>
        <w:tc>
          <w:tcPr>
            <w:tcW w:w="678" w:type="pct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F2A5C4" w14:textId="77777777" w:rsidR="001F7CDC" w:rsidRPr="008F6001" w:rsidRDefault="001F7CDC" w:rsidP="008631F5">
            <w:pPr>
              <w:rPr>
                <w:rFonts w:ascii="Garamond" w:hAnsi="Garamond"/>
                <w:color w:val="3C3C4C"/>
                <w:sz w:val="20"/>
                <w:szCs w:val="20"/>
                <w:lang w:val="en-US" w:eastAsia="en-US"/>
              </w:rPr>
            </w:pPr>
            <w:r w:rsidRPr="008F6001">
              <w:rPr>
                <w:rFonts w:ascii="Garamond" w:hAnsi="Garamond"/>
                <w:b/>
                <w:bCs/>
                <w:color w:val="3C3C4C"/>
                <w:sz w:val="20"/>
                <w:szCs w:val="20"/>
                <w:lang w:val="en-US" w:eastAsia="en-US"/>
              </w:rPr>
              <w:t>10:</w:t>
            </w:r>
            <w:r w:rsidRPr="008F6001">
              <w:rPr>
                <w:rFonts w:ascii="Garamond" w:hAnsi="Garamond"/>
                <w:b/>
                <w:bCs/>
                <w:color w:val="3C3C4C"/>
                <w:sz w:val="20"/>
                <w:szCs w:val="20"/>
                <w:lang w:eastAsia="en-US"/>
              </w:rPr>
              <w:t>00</w:t>
            </w:r>
            <w:r w:rsidRPr="008F6001">
              <w:rPr>
                <w:rFonts w:ascii="Garamond" w:hAnsi="Garamond"/>
                <w:b/>
                <w:bCs/>
                <w:color w:val="3C3C4C"/>
                <w:sz w:val="20"/>
                <w:szCs w:val="20"/>
                <w:lang w:val="en-US" w:eastAsia="en-US"/>
              </w:rPr>
              <w:t xml:space="preserve"> – 10:15</w:t>
            </w:r>
          </w:p>
        </w:tc>
        <w:tc>
          <w:tcPr>
            <w:tcW w:w="4322" w:type="pct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CE2744" w14:textId="77777777" w:rsidR="001F7CDC" w:rsidRPr="008F6001" w:rsidRDefault="001F7CDC" w:rsidP="008631F5">
            <w:pPr>
              <w:pStyle w:val="NormalnyWeb"/>
              <w:spacing w:before="0" w:beforeAutospacing="0" w:after="0" w:afterAutospacing="0"/>
              <w:rPr>
                <w:rFonts w:ascii="Garamond" w:hAnsi="Garamond"/>
                <w:color w:val="3C3C4C"/>
                <w:sz w:val="20"/>
                <w:szCs w:val="20"/>
                <w:lang w:eastAsia="en-US"/>
              </w:rPr>
            </w:pPr>
            <w:r w:rsidRPr="008F6001">
              <w:rPr>
                <w:rFonts w:ascii="Garamond" w:hAnsi="Garamond"/>
                <w:b/>
                <w:bCs/>
                <w:color w:val="3C3C4C"/>
                <w:sz w:val="20"/>
                <w:szCs w:val="20"/>
                <w:lang w:eastAsia="en-US"/>
              </w:rPr>
              <w:t>Otwarcie Sympozjum</w:t>
            </w:r>
          </w:p>
          <w:p w14:paraId="2FC55E74" w14:textId="77777777" w:rsidR="001F7CDC" w:rsidRPr="008F6001" w:rsidRDefault="001F7CDC" w:rsidP="008631F5">
            <w:pPr>
              <w:pStyle w:val="NormalnyWeb"/>
              <w:spacing w:before="0" w:beforeAutospacing="0" w:after="0" w:afterAutospacing="0"/>
              <w:rPr>
                <w:rFonts w:ascii="Garamond" w:hAnsi="Garamond"/>
                <w:color w:val="3C3C4C"/>
                <w:sz w:val="20"/>
                <w:szCs w:val="20"/>
                <w:lang w:eastAsia="en-US"/>
              </w:rPr>
            </w:pPr>
            <w:r w:rsidRPr="008F6001">
              <w:rPr>
                <w:rFonts w:ascii="Garamond" w:hAnsi="Garamond"/>
                <w:color w:val="3C3C4C"/>
                <w:sz w:val="20"/>
                <w:szCs w:val="20"/>
                <w:lang w:eastAsia="en-US"/>
              </w:rPr>
              <w:t>Przywitanie Gości, Otwarcie V Mazowieckiego Sympozjum Spawalniczego (Tomasz Chmielewski)</w:t>
            </w:r>
          </w:p>
        </w:tc>
      </w:tr>
      <w:tr w:rsidR="001F7CDC" w:rsidRPr="008F6001" w14:paraId="185C23DD" w14:textId="77777777" w:rsidTr="00AD52C4">
        <w:trPr>
          <w:trHeight w:val="1700"/>
        </w:trPr>
        <w:tc>
          <w:tcPr>
            <w:tcW w:w="678" w:type="pct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8EE2F" w14:textId="77777777" w:rsidR="001F7CDC" w:rsidRPr="008F6001" w:rsidRDefault="001F7CDC" w:rsidP="008631F5">
            <w:pPr>
              <w:rPr>
                <w:rFonts w:ascii="Garamond" w:hAnsi="Garamond"/>
                <w:color w:val="3C3C4C"/>
                <w:sz w:val="20"/>
                <w:szCs w:val="20"/>
                <w:lang w:val="en-US" w:eastAsia="en-US"/>
              </w:rPr>
            </w:pPr>
            <w:r w:rsidRPr="008F6001">
              <w:rPr>
                <w:rFonts w:ascii="Garamond" w:hAnsi="Garamond"/>
                <w:b/>
                <w:bCs/>
                <w:color w:val="3C3C4C"/>
                <w:sz w:val="20"/>
                <w:szCs w:val="20"/>
                <w:lang w:val="en-US" w:eastAsia="en-US"/>
              </w:rPr>
              <w:t>10:20 – 11:20</w:t>
            </w:r>
          </w:p>
        </w:tc>
        <w:tc>
          <w:tcPr>
            <w:tcW w:w="4322" w:type="pct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DFF822" w14:textId="2E496631" w:rsidR="00AD52C4" w:rsidRDefault="001F7CDC" w:rsidP="008631F5">
            <w:pPr>
              <w:pStyle w:val="NormalnyWeb"/>
              <w:spacing w:before="0" w:beforeAutospacing="0" w:after="0" w:afterAutospacing="0"/>
              <w:rPr>
                <w:rFonts w:ascii="Garamond" w:hAnsi="Garamond"/>
                <w:color w:val="3C3C4C"/>
                <w:sz w:val="20"/>
                <w:szCs w:val="20"/>
                <w:lang w:eastAsia="en-US"/>
              </w:rPr>
            </w:pPr>
            <w:r w:rsidRPr="00335650">
              <w:rPr>
                <w:rFonts w:ascii="Garamond" w:hAnsi="Garamond"/>
                <w:b/>
                <w:bCs/>
                <w:color w:val="3C3C4C"/>
                <w:sz w:val="20"/>
                <w:szCs w:val="20"/>
                <w:lang w:eastAsia="en-US"/>
              </w:rPr>
              <w:t>Panel konferencyjny I</w:t>
            </w:r>
          </w:p>
          <w:p w14:paraId="20400917" w14:textId="00352523" w:rsidR="00AD52C4" w:rsidRPr="00656A82" w:rsidRDefault="00AD52C4" w:rsidP="008631F5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347"/>
              </w:tabs>
              <w:ind w:left="205" w:hanging="205"/>
              <w:rPr>
                <w:rFonts w:ascii="Garamond" w:hAnsi="Garamond"/>
                <w:color w:val="000000" w:themeColor="text1"/>
                <w:sz w:val="20"/>
                <w:szCs w:val="20"/>
                <w:lang w:eastAsia="en-US"/>
              </w:rPr>
            </w:pPr>
            <w:r w:rsidRPr="00656A82">
              <w:rPr>
                <w:rStyle w:val="normaltextrun"/>
                <w:rFonts w:ascii="Garamond" w:hAnsi="Garamond"/>
                <w:color w:val="000000" w:themeColor="text1"/>
                <w:sz w:val="20"/>
                <w:szCs w:val="20"/>
                <w:shd w:val="clear" w:color="auto" w:fill="FFFFFF"/>
              </w:rPr>
              <w:t xml:space="preserve">Radosław Hołownia "Wykrywanie wysokotemperaturowego ataku wodorowego technikami ultradźwiękowymi", </w:t>
            </w:r>
            <w:r w:rsidRPr="00656A82">
              <w:rPr>
                <w:rStyle w:val="normaltextrun"/>
                <w:rFonts w:ascii="Garamond" w:hAnsi="Garamond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Urząd Dozoru Technicznego</w:t>
            </w:r>
            <w:r w:rsidRPr="00656A82">
              <w:rPr>
                <w:rStyle w:val="eop"/>
                <w:rFonts w:ascii="Garamond" w:hAnsi="Garamond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p w14:paraId="0A762521" w14:textId="501FD942" w:rsidR="001F7CDC" w:rsidRPr="0027475E" w:rsidRDefault="001F7CDC" w:rsidP="008631F5">
            <w:pPr>
              <w:numPr>
                <w:ilvl w:val="0"/>
                <w:numId w:val="1"/>
              </w:numPr>
              <w:tabs>
                <w:tab w:val="clear" w:pos="720"/>
                <w:tab w:val="num" w:pos="347"/>
              </w:tabs>
              <w:ind w:left="205" w:hanging="205"/>
              <w:rPr>
                <w:rFonts w:ascii="Garamond" w:hAnsi="Garamond"/>
                <w:color w:val="3C3C4C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color w:val="3C3C4C"/>
                <w:sz w:val="20"/>
                <w:szCs w:val="20"/>
                <w:lang w:eastAsia="en-US"/>
              </w:rPr>
              <w:t>Paweł Szostak</w:t>
            </w:r>
            <w:r w:rsidRPr="00335650">
              <w:rPr>
                <w:rFonts w:ascii="Garamond" w:hAnsi="Garamond"/>
                <w:color w:val="3C3C4C"/>
                <w:sz w:val="20"/>
                <w:szCs w:val="20"/>
                <w:lang w:eastAsia="en-US"/>
              </w:rPr>
              <w:t xml:space="preserve"> “</w:t>
            </w:r>
            <w:r>
              <w:rPr>
                <w:rFonts w:ascii="Garamond" w:hAnsi="Garamond"/>
                <w:color w:val="3C3C4C"/>
                <w:sz w:val="20"/>
                <w:szCs w:val="20"/>
                <w:lang w:eastAsia="en-US"/>
              </w:rPr>
              <w:t xml:space="preserve">Nowa odsłona zgrzewania tarciowego z przemieszaniem </w:t>
            </w:r>
            <w:r w:rsidRPr="00656A82">
              <w:rPr>
                <w:rFonts w:ascii="Garamond" w:hAnsi="Garamond"/>
                <w:color w:val="3C3C4C"/>
                <w:sz w:val="20"/>
                <w:szCs w:val="20"/>
                <w:lang w:val="en-GB" w:eastAsia="en-US"/>
              </w:rPr>
              <w:t>Friction Stir Welding</w:t>
            </w:r>
            <w:r w:rsidRPr="00335650">
              <w:rPr>
                <w:rFonts w:ascii="Garamond" w:hAnsi="Garamond"/>
                <w:color w:val="3C3C4C"/>
                <w:sz w:val="20"/>
                <w:szCs w:val="20"/>
                <w:lang w:eastAsia="en-US"/>
              </w:rPr>
              <w:t>”</w:t>
            </w:r>
            <w:r w:rsidR="00FE61EC">
              <w:rPr>
                <w:rFonts w:ascii="Garamond" w:hAnsi="Garamond"/>
                <w:color w:val="3C3C4C"/>
                <w:sz w:val="20"/>
                <w:szCs w:val="20"/>
                <w:lang w:eastAsia="en-US"/>
              </w:rPr>
              <w:t>,</w:t>
            </w:r>
            <w:r w:rsidRPr="00335650">
              <w:rPr>
                <w:rFonts w:ascii="Garamond" w:hAnsi="Garamond"/>
                <w:color w:val="3C3C4C"/>
                <w:sz w:val="20"/>
                <w:szCs w:val="20"/>
                <w:lang w:eastAsia="en-US"/>
              </w:rPr>
              <w:t xml:space="preserve"> </w:t>
            </w:r>
            <w:r w:rsidRPr="00335650">
              <w:rPr>
                <w:rFonts w:ascii="Garamond" w:hAnsi="Garamond"/>
                <w:b/>
                <w:bCs/>
                <w:color w:val="3C3C4C"/>
                <w:sz w:val="20"/>
                <w:szCs w:val="20"/>
                <w:lang w:eastAsia="en-US"/>
              </w:rPr>
              <w:t>Technika Spawalnicza</w:t>
            </w:r>
            <w:r>
              <w:rPr>
                <w:rFonts w:ascii="Garamond" w:hAnsi="Garamond"/>
                <w:b/>
                <w:bCs/>
                <w:color w:val="3C3C4C"/>
                <w:sz w:val="20"/>
                <w:szCs w:val="20"/>
                <w:lang w:eastAsia="en-US"/>
              </w:rPr>
              <w:t xml:space="preserve"> Sp. z o.o.</w:t>
            </w:r>
          </w:p>
          <w:p w14:paraId="717B09CC" w14:textId="2B6F1994" w:rsidR="001F7CDC" w:rsidRPr="00335650" w:rsidRDefault="00F323E7" w:rsidP="008631F5">
            <w:pPr>
              <w:numPr>
                <w:ilvl w:val="0"/>
                <w:numId w:val="1"/>
              </w:numPr>
              <w:tabs>
                <w:tab w:val="clear" w:pos="720"/>
                <w:tab w:val="num" w:pos="347"/>
              </w:tabs>
              <w:ind w:left="205" w:hanging="205"/>
              <w:rPr>
                <w:rFonts w:ascii="Garamond" w:hAnsi="Garamond"/>
                <w:color w:val="3C3C4C"/>
                <w:sz w:val="20"/>
                <w:szCs w:val="20"/>
                <w:lang w:eastAsia="en-US"/>
              </w:rPr>
            </w:pPr>
            <w:r w:rsidRPr="00335650">
              <w:rPr>
                <w:rFonts w:ascii="Garamond" w:hAnsi="Garamond"/>
                <w:color w:val="3C3C4C"/>
                <w:sz w:val="20"/>
                <w:szCs w:val="20"/>
                <w:lang w:eastAsia="en-US"/>
              </w:rPr>
              <w:t xml:space="preserve">Robert </w:t>
            </w:r>
            <w:proofErr w:type="spellStart"/>
            <w:r w:rsidR="001F7CDC" w:rsidRPr="00335650">
              <w:rPr>
                <w:rFonts w:ascii="Garamond" w:hAnsi="Garamond"/>
                <w:color w:val="3C3C4C"/>
                <w:sz w:val="20"/>
                <w:szCs w:val="20"/>
                <w:lang w:eastAsia="en-US"/>
              </w:rPr>
              <w:t>Lazik</w:t>
            </w:r>
            <w:proofErr w:type="spellEnd"/>
            <w:r w:rsidR="001F7CDC" w:rsidRPr="00335650">
              <w:rPr>
                <w:rFonts w:ascii="Garamond" w:hAnsi="Garamond"/>
                <w:color w:val="3C3C4C"/>
                <w:sz w:val="20"/>
                <w:szCs w:val="20"/>
                <w:lang w:eastAsia="en-US"/>
              </w:rPr>
              <w:t xml:space="preserve"> “Innowacyjne systemy spawalnicze. Warrior EDGE”, </w:t>
            </w:r>
            <w:r w:rsidR="001F7CDC" w:rsidRPr="00335650">
              <w:rPr>
                <w:rFonts w:ascii="Garamond" w:hAnsi="Garamond"/>
                <w:b/>
                <w:bCs/>
                <w:color w:val="3C3C4C"/>
                <w:sz w:val="20"/>
                <w:szCs w:val="20"/>
                <w:lang w:eastAsia="en-US"/>
              </w:rPr>
              <w:t>ESAB</w:t>
            </w:r>
          </w:p>
          <w:p w14:paraId="1833DAC3" w14:textId="70DE9B94" w:rsidR="001F7CDC" w:rsidRPr="00335650" w:rsidRDefault="00F323E7" w:rsidP="008631F5">
            <w:pPr>
              <w:numPr>
                <w:ilvl w:val="0"/>
                <w:numId w:val="1"/>
              </w:numPr>
              <w:tabs>
                <w:tab w:val="clear" w:pos="720"/>
                <w:tab w:val="num" w:pos="347"/>
              </w:tabs>
              <w:ind w:left="205" w:hanging="205"/>
              <w:rPr>
                <w:rFonts w:ascii="Garamond" w:hAnsi="Garamond"/>
                <w:color w:val="3C3C4C"/>
                <w:sz w:val="20"/>
                <w:szCs w:val="20"/>
                <w:lang w:eastAsia="en-US"/>
              </w:rPr>
            </w:pPr>
            <w:r w:rsidRPr="00335650">
              <w:rPr>
                <w:rFonts w:ascii="Garamond" w:hAnsi="Garamond"/>
                <w:color w:val="3C3C4C"/>
                <w:sz w:val="20"/>
                <w:szCs w:val="20"/>
                <w:lang w:eastAsia="en-US"/>
              </w:rPr>
              <w:t xml:space="preserve">Grzegorz </w:t>
            </w:r>
            <w:r w:rsidR="001F7CDC" w:rsidRPr="00335650">
              <w:rPr>
                <w:rFonts w:ascii="Garamond" w:hAnsi="Garamond"/>
                <w:color w:val="3C3C4C"/>
                <w:sz w:val="20"/>
                <w:szCs w:val="20"/>
                <w:lang w:eastAsia="en-US"/>
              </w:rPr>
              <w:t>Stupak „Rywal RHC 30 lat doświadczenia. Dlaczego warto spawać drutami niemiedziowanymi?”</w:t>
            </w:r>
            <w:r w:rsidR="00FE61EC">
              <w:rPr>
                <w:rFonts w:ascii="Garamond" w:hAnsi="Garamond"/>
                <w:color w:val="3C3C4C"/>
                <w:sz w:val="20"/>
                <w:szCs w:val="20"/>
                <w:lang w:eastAsia="en-US"/>
              </w:rPr>
              <w:t>,</w:t>
            </w:r>
            <w:r w:rsidR="001F7CDC" w:rsidRPr="00335650">
              <w:rPr>
                <w:rFonts w:ascii="Garamond" w:hAnsi="Garamond"/>
                <w:color w:val="3C3C4C"/>
                <w:sz w:val="20"/>
                <w:szCs w:val="20"/>
                <w:lang w:eastAsia="en-US"/>
              </w:rPr>
              <w:t xml:space="preserve"> </w:t>
            </w:r>
            <w:r w:rsidR="001F7CDC" w:rsidRPr="00335650">
              <w:rPr>
                <w:rFonts w:ascii="Garamond" w:hAnsi="Garamond"/>
                <w:b/>
                <w:bCs/>
                <w:color w:val="3C3C4C"/>
                <w:sz w:val="20"/>
                <w:szCs w:val="20"/>
                <w:lang w:eastAsia="en-US"/>
              </w:rPr>
              <w:t>Rywal RHC</w:t>
            </w:r>
          </w:p>
        </w:tc>
      </w:tr>
      <w:tr w:rsidR="001F7CDC" w:rsidRPr="008F6001" w14:paraId="047B4A31" w14:textId="77777777" w:rsidTr="00AD52C4">
        <w:tc>
          <w:tcPr>
            <w:tcW w:w="678" w:type="pct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D89188" w14:textId="77777777" w:rsidR="001F7CDC" w:rsidRPr="008F6001" w:rsidRDefault="001F7CDC" w:rsidP="008631F5">
            <w:pPr>
              <w:rPr>
                <w:rFonts w:ascii="Garamond" w:hAnsi="Garamond"/>
                <w:color w:val="3C3C4C"/>
                <w:sz w:val="20"/>
                <w:szCs w:val="20"/>
                <w:lang w:val="en-US" w:eastAsia="en-US"/>
              </w:rPr>
            </w:pPr>
            <w:r w:rsidRPr="008F6001">
              <w:rPr>
                <w:rFonts w:ascii="Garamond" w:hAnsi="Garamond"/>
                <w:b/>
                <w:bCs/>
                <w:color w:val="3C3C4C"/>
                <w:sz w:val="20"/>
                <w:szCs w:val="20"/>
                <w:lang w:val="en-US" w:eastAsia="en-US"/>
              </w:rPr>
              <w:t>11:20 – 11:45</w:t>
            </w:r>
          </w:p>
        </w:tc>
        <w:tc>
          <w:tcPr>
            <w:tcW w:w="4322" w:type="pct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53C362" w14:textId="77777777" w:rsidR="001F7CDC" w:rsidRPr="00335650" w:rsidRDefault="001F7CDC" w:rsidP="008631F5">
            <w:pPr>
              <w:rPr>
                <w:rFonts w:ascii="Garamond" w:hAnsi="Garamond"/>
                <w:color w:val="3C3C4C"/>
                <w:sz w:val="20"/>
                <w:szCs w:val="20"/>
                <w:lang w:eastAsia="en-US"/>
              </w:rPr>
            </w:pPr>
            <w:r w:rsidRPr="00335650">
              <w:rPr>
                <w:rFonts w:ascii="Garamond" w:hAnsi="Garamond"/>
                <w:b/>
                <w:bCs/>
                <w:color w:val="3C3C4C"/>
                <w:sz w:val="20"/>
                <w:szCs w:val="20"/>
                <w:lang w:eastAsia="en-US"/>
              </w:rPr>
              <w:t>Przerwa kawowa</w:t>
            </w:r>
          </w:p>
        </w:tc>
      </w:tr>
      <w:tr w:rsidR="001F7CDC" w:rsidRPr="008F6001" w14:paraId="07225784" w14:textId="77777777" w:rsidTr="00AD52C4">
        <w:tc>
          <w:tcPr>
            <w:tcW w:w="678" w:type="pct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D9E723" w14:textId="77777777" w:rsidR="001F7CDC" w:rsidRPr="008F6001" w:rsidRDefault="001F7CDC" w:rsidP="008631F5">
            <w:pPr>
              <w:rPr>
                <w:rFonts w:ascii="Garamond" w:hAnsi="Garamond"/>
                <w:color w:val="3C3C4C"/>
                <w:sz w:val="20"/>
                <w:szCs w:val="20"/>
                <w:lang w:val="en-US" w:eastAsia="en-US"/>
              </w:rPr>
            </w:pPr>
            <w:r w:rsidRPr="008F6001">
              <w:rPr>
                <w:rFonts w:ascii="Garamond" w:hAnsi="Garamond"/>
                <w:b/>
                <w:bCs/>
                <w:color w:val="3C3C4C"/>
                <w:sz w:val="20"/>
                <w:szCs w:val="20"/>
                <w:lang w:val="en-US" w:eastAsia="en-US"/>
              </w:rPr>
              <w:t>11:45 – 13:00</w:t>
            </w:r>
          </w:p>
        </w:tc>
        <w:tc>
          <w:tcPr>
            <w:tcW w:w="4322" w:type="pct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84D912" w14:textId="6EE86552" w:rsidR="001F7CDC" w:rsidRPr="00335650" w:rsidRDefault="001F7CDC" w:rsidP="008631F5">
            <w:pPr>
              <w:pStyle w:val="NormalnyWeb"/>
              <w:spacing w:before="0" w:beforeAutospacing="0" w:after="0" w:afterAutospacing="0"/>
              <w:rPr>
                <w:rFonts w:ascii="Garamond" w:hAnsi="Garamond"/>
                <w:color w:val="3C3C4C"/>
                <w:sz w:val="20"/>
                <w:szCs w:val="20"/>
                <w:lang w:eastAsia="en-US"/>
              </w:rPr>
            </w:pPr>
            <w:r w:rsidRPr="00335650">
              <w:rPr>
                <w:rFonts w:ascii="Garamond" w:hAnsi="Garamond"/>
                <w:b/>
                <w:bCs/>
                <w:color w:val="3C3C4C"/>
                <w:sz w:val="20"/>
                <w:szCs w:val="20"/>
                <w:lang w:eastAsia="en-US"/>
              </w:rPr>
              <w:t>Panel konferencyjny II</w:t>
            </w:r>
          </w:p>
          <w:p w14:paraId="0F12BC72" w14:textId="0570B1F9" w:rsidR="00F323E7" w:rsidRDefault="00F323E7" w:rsidP="008631F5">
            <w:pPr>
              <w:pStyle w:val="Akapitzlist"/>
              <w:numPr>
                <w:ilvl w:val="0"/>
                <w:numId w:val="4"/>
              </w:numPr>
              <w:ind w:left="205" w:hanging="205"/>
              <w:rPr>
                <w:rFonts w:ascii="Garamond" w:hAnsi="Garamond"/>
                <w:color w:val="3C3C4C"/>
                <w:sz w:val="20"/>
                <w:szCs w:val="20"/>
                <w:lang w:eastAsia="en-US"/>
              </w:rPr>
            </w:pPr>
            <w:r w:rsidRPr="00F323E7">
              <w:rPr>
                <w:rFonts w:ascii="Garamond" w:hAnsi="Garamond"/>
                <w:color w:val="3C3C4C"/>
                <w:sz w:val="20"/>
                <w:szCs w:val="20"/>
                <w:lang w:eastAsia="en-US"/>
              </w:rPr>
              <w:t xml:space="preserve">Dariusz </w:t>
            </w:r>
            <w:r w:rsidR="001F7CDC" w:rsidRPr="00F323E7">
              <w:rPr>
                <w:rFonts w:ascii="Garamond" w:hAnsi="Garamond"/>
                <w:color w:val="3C3C4C"/>
                <w:sz w:val="20"/>
                <w:szCs w:val="20"/>
                <w:lang w:eastAsia="en-US"/>
              </w:rPr>
              <w:t xml:space="preserve">Wabik “FANUC </w:t>
            </w:r>
            <w:proofErr w:type="spellStart"/>
            <w:r w:rsidR="001F7CDC" w:rsidRPr="00F323E7">
              <w:rPr>
                <w:rFonts w:ascii="Garamond" w:hAnsi="Garamond"/>
                <w:color w:val="3C3C4C"/>
                <w:sz w:val="20"/>
                <w:szCs w:val="20"/>
                <w:lang w:eastAsia="en-US"/>
              </w:rPr>
              <w:t>CRx</w:t>
            </w:r>
            <w:proofErr w:type="spellEnd"/>
            <w:r w:rsidR="001F7CDC" w:rsidRPr="00F323E7">
              <w:rPr>
                <w:rFonts w:ascii="Garamond" w:hAnsi="Garamond"/>
                <w:color w:val="3C3C4C"/>
                <w:sz w:val="20"/>
                <w:szCs w:val="20"/>
                <w:lang w:eastAsia="en-US"/>
              </w:rPr>
              <w:t xml:space="preserve"> nowa era współpracy w procesach spawalniczych”, </w:t>
            </w:r>
            <w:r w:rsidR="001F7CDC" w:rsidRPr="00F323E7">
              <w:rPr>
                <w:rFonts w:ascii="Garamond" w:hAnsi="Garamond"/>
                <w:b/>
                <w:bCs/>
                <w:color w:val="3C3C4C"/>
                <w:sz w:val="20"/>
                <w:szCs w:val="20"/>
                <w:lang w:eastAsia="en-US"/>
              </w:rPr>
              <w:t>FANUC</w:t>
            </w:r>
          </w:p>
          <w:p w14:paraId="368F550A" w14:textId="3D9AE2A2" w:rsidR="00F323E7" w:rsidRDefault="00F323E7" w:rsidP="008631F5">
            <w:pPr>
              <w:pStyle w:val="Akapitzlist"/>
              <w:numPr>
                <w:ilvl w:val="0"/>
                <w:numId w:val="4"/>
              </w:numPr>
              <w:ind w:left="205" w:hanging="205"/>
              <w:rPr>
                <w:rFonts w:ascii="Garamond" w:hAnsi="Garamond"/>
                <w:color w:val="3C3C4C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color w:val="3C3C4C"/>
                <w:sz w:val="20"/>
                <w:szCs w:val="20"/>
                <w:lang w:eastAsia="en-US"/>
              </w:rPr>
              <w:t xml:space="preserve">Beata </w:t>
            </w:r>
            <w:r w:rsidR="001F7CDC" w:rsidRPr="00F323E7">
              <w:rPr>
                <w:rFonts w:ascii="Garamond" w:hAnsi="Garamond"/>
                <w:color w:val="3C3C4C"/>
                <w:sz w:val="20"/>
                <w:szCs w:val="20"/>
                <w:lang w:eastAsia="en-US"/>
              </w:rPr>
              <w:t xml:space="preserve">Skowrońska, </w:t>
            </w:r>
            <w:r>
              <w:rPr>
                <w:rFonts w:ascii="Garamond" w:hAnsi="Garamond"/>
                <w:color w:val="3C3C4C"/>
                <w:sz w:val="20"/>
                <w:szCs w:val="20"/>
                <w:lang w:eastAsia="en-US"/>
              </w:rPr>
              <w:t xml:space="preserve">Jacek </w:t>
            </w:r>
            <w:r w:rsidR="001F7CDC" w:rsidRPr="00F323E7">
              <w:rPr>
                <w:rFonts w:ascii="Garamond" w:hAnsi="Garamond"/>
                <w:color w:val="3C3C4C"/>
                <w:sz w:val="20"/>
                <w:szCs w:val="20"/>
                <w:lang w:eastAsia="en-US"/>
              </w:rPr>
              <w:t xml:space="preserve">Szulc, </w:t>
            </w:r>
            <w:r>
              <w:rPr>
                <w:rFonts w:ascii="Garamond" w:hAnsi="Garamond"/>
                <w:color w:val="3C3C4C"/>
                <w:sz w:val="20"/>
                <w:szCs w:val="20"/>
                <w:lang w:eastAsia="en-US"/>
              </w:rPr>
              <w:t xml:space="preserve">Mariusz </w:t>
            </w:r>
            <w:r w:rsidR="001F7CDC" w:rsidRPr="00F323E7">
              <w:rPr>
                <w:rFonts w:ascii="Garamond" w:hAnsi="Garamond"/>
                <w:color w:val="3C3C4C"/>
                <w:sz w:val="20"/>
                <w:szCs w:val="20"/>
                <w:lang w:eastAsia="en-US"/>
              </w:rPr>
              <w:t xml:space="preserve">Bober, </w:t>
            </w:r>
            <w:r>
              <w:rPr>
                <w:rFonts w:ascii="Garamond" w:hAnsi="Garamond"/>
                <w:color w:val="3C3C4C"/>
                <w:sz w:val="20"/>
                <w:szCs w:val="20"/>
                <w:lang w:eastAsia="en-US"/>
              </w:rPr>
              <w:t xml:space="preserve">Michał </w:t>
            </w:r>
            <w:r w:rsidR="001F7CDC" w:rsidRPr="00F323E7">
              <w:rPr>
                <w:rFonts w:ascii="Garamond" w:hAnsi="Garamond"/>
                <w:color w:val="3C3C4C"/>
                <w:sz w:val="20"/>
                <w:szCs w:val="20"/>
                <w:lang w:eastAsia="en-US"/>
              </w:rPr>
              <w:t xml:space="preserve">Baranowski, </w:t>
            </w:r>
            <w:r>
              <w:rPr>
                <w:rFonts w:ascii="Garamond" w:hAnsi="Garamond"/>
                <w:color w:val="3C3C4C"/>
                <w:sz w:val="20"/>
                <w:szCs w:val="20"/>
                <w:lang w:eastAsia="en-US"/>
              </w:rPr>
              <w:t xml:space="preserve">Tomasz </w:t>
            </w:r>
            <w:r w:rsidR="001F7CDC" w:rsidRPr="00F323E7">
              <w:rPr>
                <w:rFonts w:ascii="Garamond" w:hAnsi="Garamond"/>
                <w:color w:val="3C3C4C"/>
                <w:sz w:val="20"/>
                <w:szCs w:val="20"/>
                <w:lang w:eastAsia="en-US"/>
              </w:rPr>
              <w:t xml:space="preserve">Chmielewski “Wybrane właściwości złączy stali balistycznej </w:t>
            </w:r>
            <w:proofErr w:type="spellStart"/>
            <w:r w:rsidR="001F7CDC" w:rsidRPr="00F323E7">
              <w:rPr>
                <w:rFonts w:ascii="Garamond" w:hAnsi="Garamond"/>
                <w:color w:val="3C3C4C"/>
                <w:sz w:val="20"/>
                <w:szCs w:val="20"/>
                <w:lang w:eastAsia="en-US"/>
              </w:rPr>
              <w:t>Ramor</w:t>
            </w:r>
            <w:proofErr w:type="spellEnd"/>
            <w:r w:rsidR="001F7CDC" w:rsidRPr="00F323E7">
              <w:rPr>
                <w:rFonts w:ascii="Garamond" w:hAnsi="Garamond"/>
                <w:color w:val="3C3C4C"/>
                <w:sz w:val="20"/>
                <w:szCs w:val="20"/>
                <w:lang w:eastAsia="en-US"/>
              </w:rPr>
              <w:t xml:space="preserve"> 500 spawanej hybrydowo Plazma-MAG”, </w:t>
            </w:r>
            <w:r w:rsidR="001F7CDC" w:rsidRPr="00FE61EC">
              <w:rPr>
                <w:rFonts w:ascii="Garamond" w:hAnsi="Garamond"/>
                <w:b/>
                <w:bCs/>
                <w:color w:val="3C3C4C"/>
                <w:sz w:val="20"/>
                <w:szCs w:val="20"/>
                <w:lang w:eastAsia="en-US"/>
              </w:rPr>
              <w:t xml:space="preserve">Politechnika Warszawska, Supra </w:t>
            </w:r>
            <w:proofErr w:type="spellStart"/>
            <w:r w:rsidR="001F7CDC" w:rsidRPr="00FE61EC">
              <w:rPr>
                <w:rFonts w:ascii="Garamond" w:hAnsi="Garamond"/>
                <w:b/>
                <w:bCs/>
                <w:color w:val="3C3C4C"/>
                <w:sz w:val="20"/>
                <w:szCs w:val="20"/>
                <w:lang w:eastAsia="en-US"/>
              </w:rPr>
              <w:t>Elco</w:t>
            </w:r>
            <w:proofErr w:type="spellEnd"/>
          </w:p>
          <w:p w14:paraId="09ADE056" w14:textId="5DC9B1DB" w:rsidR="00F323E7" w:rsidRDefault="000470B6" w:rsidP="008631F5">
            <w:pPr>
              <w:pStyle w:val="Akapitzlist"/>
              <w:numPr>
                <w:ilvl w:val="0"/>
                <w:numId w:val="4"/>
              </w:numPr>
              <w:ind w:left="205" w:hanging="205"/>
              <w:rPr>
                <w:rFonts w:ascii="Garamond" w:hAnsi="Garamond"/>
                <w:color w:val="3C3C4C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color w:val="3C3C4C"/>
                <w:sz w:val="20"/>
                <w:szCs w:val="20"/>
                <w:lang w:eastAsia="en-US"/>
              </w:rPr>
              <w:t>J</w:t>
            </w:r>
            <w:r w:rsidR="00A46CEF">
              <w:rPr>
                <w:rFonts w:ascii="Garamond" w:hAnsi="Garamond"/>
                <w:color w:val="3C3C4C"/>
                <w:sz w:val="20"/>
                <w:szCs w:val="20"/>
                <w:lang w:eastAsia="en-US"/>
              </w:rPr>
              <w:t>acek</w:t>
            </w:r>
            <w:r>
              <w:rPr>
                <w:rFonts w:ascii="Garamond" w:hAnsi="Garamond"/>
                <w:color w:val="3C3C4C"/>
                <w:sz w:val="20"/>
                <w:szCs w:val="20"/>
                <w:lang w:eastAsia="en-US"/>
              </w:rPr>
              <w:t xml:space="preserve"> </w:t>
            </w:r>
            <w:r w:rsidR="001F7CDC" w:rsidRPr="00F323E7">
              <w:rPr>
                <w:rFonts w:ascii="Garamond" w:hAnsi="Garamond"/>
                <w:color w:val="3C3C4C"/>
                <w:sz w:val="20"/>
                <w:szCs w:val="20"/>
                <w:lang w:eastAsia="en-US"/>
              </w:rPr>
              <w:t xml:space="preserve">Buława “Trójskładnikowe gazy osłonowe MESSER”, </w:t>
            </w:r>
            <w:r w:rsidR="001F7CDC" w:rsidRPr="00635B71">
              <w:rPr>
                <w:rFonts w:ascii="Garamond" w:hAnsi="Garamond"/>
                <w:b/>
                <w:bCs/>
                <w:color w:val="3C3C4C"/>
                <w:sz w:val="20"/>
                <w:szCs w:val="20"/>
                <w:lang w:eastAsia="en-US"/>
              </w:rPr>
              <w:t>MESSER</w:t>
            </w:r>
          </w:p>
          <w:p w14:paraId="062AD005" w14:textId="77777777" w:rsidR="001F7CDC" w:rsidRDefault="000470B6" w:rsidP="008631F5">
            <w:pPr>
              <w:pStyle w:val="Akapitzlist"/>
              <w:numPr>
                <w:ilvl w:val="0"/>
                <w:numId w:val="4"/>
              </w:numPr>
              <w:ind w:left="205" w:hanging="205"/>
              <w:rPr>
                <w:rFonts w:ascii="Garamond" w:hAnsi="Garamond"/>
                <w:color w:val="3C3C4C"/>
                <w:sz w:val="20"/>
                <w:szCs w:val="20"/>
                <w:lang w:eastAsia="en-US"/>
              </w:rPr>
            </w:pPr>
            <w:r w:rsidRPr="00F323E7">
              <w:rPr>
                <w:rFonts w:ascii="Garamond" w:hAnsi="Garamond"/>
                <w:color w:val="3C3C4C"/>
                <w:sz w:val="20"/>
                <w:szCs w:val="20"/>
                <w:lang w:eastAsia="en-US"/>
              </w:rPr>
              <w:t xml:space="preserve">Mariusz </w:t>
            </w:r>
            <w:proofErr w:type="spellStart"/>
            <w:r w:rsidR="001F7CDC" w:rsidRPr="00F323E7">
              <w:rPr>
                <w:rFonts w:ascii="Garamond" w:hAnsi="Garamond"/>
                <w:color w:val="3C3C4C"/>
                <w:sz w:val="20"/>
                <w:szCs w:val="20"/>
                <w:lang w:eastAsia="en-US"/>
              </w:rPr>
              <w:t>Bereziuk</w:t>
            </w:r>
            <w:proofErr w:type="spellEnd"/>
            <w:r w:rsidR="001F7CDC" w:rsidRPr="00F323E7">
              <w:rPr>
                <w:rFonts w:ascii="Garamond" w:hAnsi="Garamond"/>
                <w:color w:val="3C3C4C"/>
                <w:sz w:val="20"/>
                <w:szCs w:val="20"/>
                <w:lang w:eastAsia="en-US"/>
              </w:rPr>
              <w:t xml:space="preserve"> „ABICOR BINZEL – Nowości i nowe możliwości", </w:t>
            </w:r>
            <w:r w:rsidR="001F7CDC" w:rsidRPr="00635B71">
              <w:rPr>
                <w:rFonts w:ascii="Garamond" w:hAnsi="Garamond"/>
                <w:b/>
                <w:bCs/>
                <w:color w:val="3C3C4C"/>
                <w:sz w:val="20"/>
                <w:szCs w:val="20"/>
                <w:lang w:eastAsia="en-US"/>
              </w:rPr>
              <w:t>ABICOR BINZEL</w:t>
            </w:r>
          </w:p>
          <w:p w14:paraId="35DD5568" w14:textId="27037E78" w:rsidR="00635B71" w:rsidRPr="00F323E7" w:rsidRDefault="00635B71" w:rsidP="008631F5">
            <w:pPr>
              <w:pStyle w:val="Akapitzlist"/>
              <w:numPr>
                <w:ilvl w:val="0"/>
                <w:numId w:val="4"/>
              </w:numPr>
              <w:ind w:left="205" w:hanging="205"/>
              <w:rPr>
                <w:rFonts w:ascii="Garamond" w:hAnsi="Garamond"/>
                <w:color w:val="3C3C4C"/>
                <w:sz w:val="20"/>
                <w:szCs w:val="20"/>
                <w:lang w:eastAsia="en-US"/>
              </w:rPr>
            </w:pPr>
            <w:r w:rsidRPr="00656A82">
              <w:rPr>
                <w:rFonts w:ascii="Garamond" w:hAnsi="Garamond"/>
                <w:color w:val="000000" w:themeColor="text1"/>
                <w:sz w:val="20"/>
                <w:szCs w:val="20"/>
                <w:lang w:eastAsia="en-US"/>
              </w:rPr>
              <w:t>Andrzej Radziszewski „Natryskiwanie cieplne i spawani</w:t>
            </w:r>
            <w:r w:rsidR="00025FE8" w:rsidRPr="00656A82">
              <w:rPr>
                <w:rFonts w:ascii="Garamond" w:hAnsi="Garamond"/>
                <w:color w:val="000000" w:themeColor="text1"/>
                <w:sz w:val="20"/>
                <w:szCs w:val="20"/>
                <w:lang w:eastAsia="en-US"/>
              </w:rPr>
              <w:t>e</w:t>
            </w:r>
            <w:r w:rsidRPr="00656A82">
              <w:rPr>
                <w:rFonts w:ascii="Garamond" w:hAnsi="Garamond"/>
                <w:color w:val="000000" w:themeColor="text1"/>
                <w:sz w:val="20"/>
                <w:szCs w:val="20"/>
                <w:lang w:eastAsia="en-US"/>
              </w:rPr>
              <w:t xml:space="preserve"> w naprawach”</w:t>
            </w:r>
            <w:r w:rsidR="00FE61EC">
              <w:rPr>
                <w:rFonts w:ascii="Garamond" w:hAnsi="Garamond"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656A82">
              <w:rPr>
                <w:rFonts w:ascii="Garamond" w:hAnsi="Garamond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656A82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  <w:lang w:eastAsia="en-US"/>
              </w:rPr>
              <w:t>RESURS</w:t>
            </w:r>
          </w:p>
        </w:tc>
      </w:tr>
      <w:tr w:rsidR="001F7CDC" w:rsidRPr="008F6001" w14:paraId="5F4ED95C" w14:textId="77777777" w:rsidTr="00AD52C4">
        <w:tc>
          <w:tcPr>
            <w:tcW w:w="678" w:type="pct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842989" w14:textId="77777777" w:rsidR="001F7CDC" w:rsidRPr="008F6001" w:rsidRDefault="001F7CDC" w:rsidP="008631F5">
            <w:pPr>
              <w:ind w:right="-141"/>
              <w:rPr>
                <w:rFonts w:ascii="Garamond" w:hAnsi="Garamond"/>
                <w:color w:val="3C3C4C"/>
                <w:sz w:val="20"/>
                <w:szCs w:val="20"/>
                <w:lang w:val="en-US" w:eastAsia="en-US"/>
              </w:rPr>
            </w:pPr>
            <w:r w:rsidRPr="008F6001">
              <w:rPr>
                <w:rFonts w:ascii="Garamond" w:hAnsi="Garamond"/>
                <w:b/>
                <w:bCs/>
                <w:color w:val="3C3C4C"/>
                <w:sz w:val="20"/>
                <w:szCs w:val="20"/>
                <w:lang w:val="en-US" w:eastAsia="en-US"/>
              </w:rPr>
              <w:t>13:00 –</w:t>
            </w:r>
            <w:r>
              <w:rPr>
                <w:rFonts w:ascii="Garamond" w:hAnsi="Garamond"/>
                <w:b/>
                <w:bCs/>
                <w:color w:val="3C3C4C"/>
                <w:sz w:val="20"/>
                <w:szCs w:val="20"/>
                <w:lang w:val="en-US" w:eastAsia="en-US"/>
              </w:rPr>
              <w:t xml:space="preserve"> </w:t>
            </w:r>
            <w:r w:rsidRPr="008F6001">
              <w:rPr>
                <w:rFonts w:ascii="Garamond" w:hAnsi="Garamond"/>
                <w:b/>
                <w:bCs/>
                <w:color w:val="3C3C4C"/>
                <w:sz w:val="20"/>
                <w:szCs w:val="20"/>
                <w:lang w:val="en-US" w:eastAsia="en-US"/>
              </w:rPr>
              <w:t>14:25</w:t>
            </w:r>
          </w:p>
        </w:tc>
        <w:tc>
          <w:tcPr>
            <w:tcW w:w="4322" w:type="pct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3A4AA8" w14:textId="77777777" w:rsidR="001F7CDC" w:rsidRPr="00335650" w:rsidRDefault="001F7CDC" w:rsidP="008631F5">
            <w:pPr>
              <w:rPr>
                <w:rFonts w:ascii="Garamond" w:hAnsi="Garamond"/>
                <w:color w:val="3C3C4C"/>
                <w:sz w:val="20"/>
                <w:szCs w:val="20"/>
                <w:lang w:eastAsia="en-US"/>
              </w:rPr>
            </w:pPr>
            <w:r w:rsidRPr="00335650">
              <w:rPr>
                <w:rFonts w:ascii="Garamond" w:hAnsi="Garamond"/>
                <w:b/>
                <w:bCs/>
                <w:color w:val="3C3C4C"/>
                <w:sz w:val="20"/>
                <w:szCs w:val="20"/>
                <w:lang w:eastAsia="en-US"/>
              </w:rPr>
              <w:t>Lunch, zwiedzanie stoisk wystawców</w:t>
            </w:r>
          </w:p>
        </w:tc>
      </w:tr>
      <w:tr w:rsidR="001F7CDC" w:rsidRPr="008F6001" w14:paraId="48693675" w14:textId="77777777" w:rsidTr="00AD52C4">
        <w:trPr>
          <w:trHeight w:val="1951"/>
        </w:trPr>
        <w:tc>
          <w:tcPr>
            <w:tcW w:w="678" w:type="pct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57F74" w14:textId="77777777" w:rsidR="001F7CDC" w:rsidRPr="008F6001" w:rsidRDefault="001F7CDC" w:rsidP="008631F5">
            <w:pPr>
              <w:rPr>
                <w:rFonts w:ascii="Garamond" w:hAnsi="Garamond"/>
                <w:color w:val="3C3C4C"/>
                <w:sz w:val="20"/>
                <w:szCs w:val="20"/>
                <w:lang w:val="en-US" w:eastAsia="en-US"/>
              </w:rPr>
            </w:pPr>
            <w:r w:rsidRPr="008F6001">
              <w:rPr>
                <w:rFonts w:ascii="Garamond" w:hAnsi="Garamond"/>
                <w:b/>
                <w:bCs/>
                <w:color w:val="3C3C4C"/>
                <w:sz w:val="20"/>
                <w:szCs w:val="20"/>
                <w:lang w:val="en-US" w:eastAsia="en-US"/>
              </w:rPr>
              <w:t>14:25 - 15:40</w:t>
            </w:r>
          </w:p>
        </w:tc>
        <w:tc>
          <w:tcPr>
            <w:tcW w:w="4322" w:type="pct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276798" w14:textId="7C9E9D2E" w:rsidR="001F7CDC" w:rsidRPr="00335650" w:rsidRDefault="001F7CDC" w:rsidP="008631F5">
            <w:pPr>
              <w:pStyle w:val="NormalnyWeb"/>
              <w:spacing w:before="0" w:beforeAutospacing="0" w:after="0" w:afterAutospacing="0"/>
              <w:rPr>
                <w:rFonts w:ascii="Garamond" w:hAnsi="Garamond"/>
                <w:color w:val="3C3C4C"/>
                <w:sz w:val="20"/>
                <w:szCs w:val="20"/>
                <w:lang w:eastAsia="en-US"/>
              </w:rPr>
            </w:pPr>
            <w:r w:rsidRPr="00335650">
              <w:rPr>
                <w:rFonts w:ascii="Garamond" w:hAnsi="Garamond"/>
                <w:b/>
                <w:bCs/>
                <w:color w:val="3C3C4C"/>
                <w:sz w:val="20"/>
                <w:szCs w:val="20"/>
                <w:lang w:eastAsia="en-US"/>
              </w:rPr>
              <w:t>Panel konferencyjny III</w:t>
            </w:r>
            <w:r w:rsidRPr="00335650">
              <w:rPr>
                <w:rFonts w:ascii="Garamond" w:hAnsi="Garamond" w:cs="Calibri"/>
                <w:b/>
                <w:bCs/>
                <w:color w:val="3C3C4C"/>
                <w:sz w:val="20"/>
                <w:szCs w:val="20"/>
                <w:lang w:eastAsia="en-US"/>
              </w:rPr>
              <w:t> </w:t>
            </w:r>
          </w:p>
          <w:p w14:paraId="374C6C18" w14:textId="4C178541" w:rsidR="00D951D0" w:rsidRPr="009F282E" w:rsidRDefault="000470B6" w:rsidP="008631F5">
            <w:pPr>
              <w:pStyle w:val="Akapitzlist"/>
              <w:numPr>
                <w:ilvl w:val="0"/>
                <w:numId w:val="5"/>
              </w:numPr>
              <w:ind w:left="205" w:hanging="205"/>
              <w:rPr>
                <w:rFonts w:ascii="Garamond" w:hAnsi="Garamond"/>
                <w:color w:val="3C3C4C"/>
                <w:sz w:val="20"/>
                <w:szCs w:val="20"/>
                <w:lang w:eastAsia="en-US"/>
              </w:rPr>
            </w:pPr>
            <w:r w:rsidRPr="00D951D0">
              <w:rPr>
                <w:rFonts w:ascii="Garamond" w:hAnsi="Garamond"/>
                <w:color w:val="3C3C4C"/>
                <w:sz w:val="20"/>
                <w:szCs w:val="20"/>
                <w:lang w:eastAsia="en-US"/>
              </w:rPr>
              <w:t xml:space="preserve">Remigiusz </w:t>
            </w:r>
            <w:r w:rsidR="001F7CDC" w:rsidRPr="00D951D0">
              <w:rPr>
                <w:rFonts w:ascii="Garamond" w:hAnsi="Garamond"/>
                <w:color w:val="3C3C4C"/>
                <w:sz w:val="20"/>
                <w:szCs w:val="20"/>
                <w:lang w:eastAsia="en-US"/>
              </w:rPr>
              <w:t>Synowiec „Ręczny system spawania i czyszczenia laserowego do typowej obróbki metalu z wykorzystaniem źródła lasera włóknowego 1,5</w:t>
            </w:r>
            <w:r w:rsidR="00025FE8">
              <w:rPr>
                <w:rFonts w:ascii="Garamond" w:hAnsi="Garamond"/>
                <w:color w:val="3C3C4C"/>
                <w:sz w:val="20"/>
                <w:szCs w:val="20"/>
                <w:lang w:eastAsia="en-US"/>
              </w:rPr>
              <w:t xml:space="preserve"> </w:t>
            </w:r>
            <w:r w:rsidR="001F7CDC" w:rsidRPr="00D951D0">
              <w:rPr>
                <w:rFonts w:ascii="Garamond" w:hAnsi="Garamond"/>
                <w:color w:val="3C3C4C"/>
                <w:sz w:val="20"/>
                <w:szCs w:val="20"/>
                <w:lang w:eastAsia="en-US"/>
              </w:rPr>
              <w:t>kW”</w:t>
            </w:r>
            <w:r w:rsidR="00FE61EC">
              <w:rPr>
                <w:rFonts w:ascii="Garamond" w:hAnsi="Garamond"/>
                <w:color w:val="3C3C4C"/>
                <w:sz w:val="20"/>
                <w:szCs w:val="20"/>
                <w:lang w:eastAsia="en-US"/>
              </w:rPr>
              <w:t>,</w:t>
            </w:r>
            <w:r w:rsidR="001F7CDC" w:rsidRPr="00D951D0">
              <w:rPr>
                <w:rFonts w:ascii="Garamond" w:hAnsi="Garamond"/>
                <w:color w:val="3C3C4C"/>
                <w:sz w:val="20"/>
                <w:szCs w:val="20"/>
                <w:lang w:eastAsia="en-US"/>
              </w:rPr>
              <w:t xml:space="preserve"> </w:t>
            </w:r>
            <w:r w:rsidR="001F7CDC" w:rsidRPr="00D951D0">
              <w:rPr>
                <w:rFonts w:ascii="Garamond" w:hAnsi="Garamond"/>
                <w:b/>
                <w:bCs/>
                <w:color w:val="3C3C4C"/>
                <w:sz w:val="20"/>
                <w:szCs w:val="20"/>
                <w:lang w:eastAsia="en-US"/>
              </w:rPr>
              <w:t xml:space="preserve">IPG </w:t>
            </w:r>
            <w:proofErr w:type="spellStart"/>
            <w:r w:rsidR="001F7CDC" w:rsidRPr="00D951D0">
              <w:rPr>
                <w:rFonts w:ascii="Garamond" w:hAnsi="Garamond"/>
                <w:b/>
                <w:bCs/>
                <w:color w:val="3C3C4C"/>
                <w:sz w:val="20"/>
                <w:szCs w:val="20"/>
                <w:lang w:eastAsia="en-US"/>
              </w:rPr>
              <w:t>Photonics</w:t>
            </w:r>
            <w:proofErr w:type="spellEnd"/>
          </w:p>
          <w:p w14:paraId="32C2F8BD" w14:textId="3D5FE947" w:rsidR="009F282E" w:rsidRPr="00656A82" w:rsidRDefault="009F282E" w:rsidP="008631F5">
            <w:pPr>
              <w:pStyle w:val="Akapitzlist"/>
              <w:numPr>
                <w:ilvl w:val="0"/>
                <w:numId w:val="5"/>
              </w:numPr>
              <w:ind w:left="205" w:hanging="205"/>
              <w:rPr>
                <w:rFonts w:ascii="Garamond" w:hAnsi="Garamond"/>
                <w:color w:val="000000" w:themeColor="text1"/>
                <w:sz w:val="20"/>
                <w:szCs w:val="20"/>
                <w:lang w:eastAsia="en-US"/>
              </w:rPr>
            </w:pPr>
            <w:r w:rsidRPr="00656A82">
              <w:rPr>
                <w:rFonts w:ascii="Garamond" w:hAnsi="Garamond"/>
                <w:color w:val="000000" w:themeColor="text1"/>
                <w:sz w:val="20"/>
                <w:szCs w:val="20"/>
                <w:lang w:eastAsia="en-US"/>
              </w:rPr>
              <w:t>Adam Radziszewski „Mikro-spawanie i tamponowanie galwaniczne”</w:t>
            </w:r>
            <w:r w:rsidR="00FE61EC">
              <w:rPr>
                <w:rFonts w:ascii="Garamond" w:hAnsi="Garamond"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656A82">
              <w:rPr>
                <w:rFonts w:ascii="Garamond" w:hAnsi="Garamond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656A82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  <w:lang w:eastAsia="en-US"/>
              </w:rPr>
              <w:t>Technical Solution Radziszewski</w:t>
            </w:r>
          </w:p>
          <w:p w14:paraId="6A75008C" w14:textId="445240C0" w:rsidR="00D951D0" w:rsidRPr="00D951D0" w:rsidRDefault="000470B6" w:rsidP="008631F5">
            <w:pPr>
              <w:pStyle w:val="Akapitzlist"/>
              <w:numPr>
                <w:ilvl w:val="0"/>
                <w:numId w:val="5"/>
              </w:numPr>
              <w:ind w:left="205" w:hanging="205"/>
              <w:rPr>
                <w:rFonts w:ascii="Garamond" w:hAnsi="Garamond"/>
                <w:color w:val="3C3C4C"/>
                <w:sz w:val="20"/>
                <w:szCs w:val="20"/>
                <w:lang w:eastAsia="en-US"/>
              </w:rPr>
            </w:pPr>
            <w:r w:rsidRPr="00D951D0">
              <w:rPr>
                <w:rFonts w:ascii="Garamond" w:hAnsi="Garamond"/>
                <w:color w:val="3C3C4C"/>
                <w:sz w:val="20"/>
                <w:szCs w:val="20"/>
                <w:lang w:eastAsia="en-US"/>
              </w:rPr>
              <w:t xml:space="preserve">Paweł </w:t>
            </w:r>
            <w:r w:rsidR="001F7CDC" w:rsidRPr="00D951D0">
              <w:rPr>
                <w:rFonts w:ascii="Garamond" w:hAnsi="Garamond"/>
                <w:color w:val="3C3C4C"/>
                <w:sz w:val="20"/>
                <w:szCs w:val="20"/>
                <w:lang w:eastAsia="en-US"/>
              </w:rPr>
              <w:t>Kołodziejczak,</w:t>
            </w:r>
            <w:r w:rsidRPr="00D951D0">
              <w:rPr>
                <w:rFonts w:ascii="Garamond" w:hAnsi="Garamond"/>
                <w:color w:val="3C3C4C"/>
                <w:sz w:val="20"/>
                <w:szCs w:val="20"/>
                <w:lang w:eastAsia="en-US"/>
              </w:rPr>
              <w:t xml:space="preserve"> Mariusz</w:t>
            </w:r>
            <w:r w:rsidR="001F7CDC" w:rsidRPr="00D951D0">
              <w:rPr>
                <w:rFonts w:ascii="Garamond" w:hAnsi="Garamond"/>
                <w:color w:val="3C3C4C"/>
                <w:sz w:val="20"/>
                <w:szCs w:val="20"/>
                <w:lang w:eastAsia="en-US"/>
              </w:rPr>
              <w:t xml:space="preserve"> Bober, </w:t>
            </w:r>
            <w:r w:rsidRPr="00D951D0">
              <w:rPr>
                <w:rFonts w:ascii="Garamond" w:hAnsi="Garamond"/>
                <w:color w:val="3C3C4C"/>
                <w:sz w:val="20"/>
                <w:szCs w:val="20"/>
                <w:lang w:eastAsia="en-US"/>
              </w:rPr>
              <w:t xml:space="preserve">Tomasz </w:t>
            </w:r>
            <w:r w:rsidR="001F7CDC" w:rsidRPr="00D951D0">
              <w:rPr>
                <w:rFonts w:ascii="Garamond" w:hAnsi="Garamond"/>
                <w:color w:val="3C3C4C"/>
                <w:sz w:val="20"/>
                <w:szCs w:val="20"/>
                <w:lang w:eastAsia="en-US"/>
              </w:rPr>
              <w:t xml:space="preserve">Chmielewski “Badania porównawcze odporności na zużycie wysokostopowych powłok ochronnych dla przemysłu energetycznego wykonanych metodą MAG </w:t>
            </w:r>
            <w:r w:rsidR="00FE61EC">
              <w:rPr>
                <w:rFonts w:ascii="Garamond" w:hAnsi="Garamond"/>
                <w:color w:val="3C3C4C"/>
                <w:sz w:val="20"/>
                <w:szCs w:val="20"/>
                <w:lang w:eastAsia="en-US"/>
              </w:rPr>
              <w:br/>
            </w:r>
            <w:r w:rsidR="001F7CDC" w:rsidRPr="00D951D0">
              <w:rPr>
                <w:rFonts w:ascii="Garamond" w:hAnsi="Garamond"/>
                <w:color w:val="3C3C4C"/>
                <w:sz w:val="20"/>
                <w:szCs w:val="20"/>
                <w:lang w:eastAsia="en-US"/>
              </w:rPr>
              <w:t xml:space="preserve">w odmianie CMT”, </w:t>
            </w:r>
            <w:r w:rsidR="001F7CDC" w:rsidRPr="00D951D0">
              <w:rPr>
                <w:rFonts w:ascii="Garamond" w:hAnsi="Garamond"/>
                <w:b/>
                <w:bCs/>
                <w:color w:val="3C3C4C"/>
                <w:sz w:val="20"/>
                <w:szCs w:val="20"/>
                <w:lang w:eastAsia="en-US"/>
              </w:rPr>
              <w:t>Politechnika Warszawska</w:t>
            </w:r>
          </w:p>
          <w:p w14:paraId="7A7D548A" w14:textId="77777777" w:rsidR="00A46CEF" w:rsidRPr="00E55FBB" w:rsidRDefault="000470B6" w:rsidP="008631F5">
            <w:pPr>
              <w:pStyle w:val="Akapitzlist"/>
              <w:numPr>
                <w:ilvl w:val="0"/>
                <w:numId w:val="5"/>
              </w:numPr>
              <w:ind w:left="205" w:hanging="205"/>
              <w:rPr>
                <w:rFonts w:ascii="Garamond" w:hAnsi="Garamond"/>
                <w:color w:val="3C3C4C"/>
                <w:sz w:val="20"/>
                <w:szCs w:val="20"/>
                <w:lang w:eastAsia="en-US"/>
              </w:rPr>
            </w:pPr>
            <w:r w:rsidRPr="00D951D0">
              <w:rPr>
                <w:rFonts w:ascii="Garamond" w:hAnsi="Garamond"/>
                <w:color w:val="3C3C4C"/>
                <w:sz w:val="20"/>
                <w:szCs w:val="20"/>
                <w:lang w:eastAsia="en-US"/>
              </w:rPr>
              <w:t xml:space="preserve">Grzegorz </w:t>
            </w:r>
            <w:r w:rsidR="001F7CDC" w:rsidRPr="00D951D0">
              <w:rPr>
                <w:rFonts w:ascii="Garamond" w:hAnsi="Garamond"/>
                <w:color w:val="3C3C4C"/>
                <w:sz w:val="20"/>
                <w:szCs w:val="20"/>
                <w:lang w:eastAsia="en-US"/>
              </w:rPr>
              <w:t>Rogalski „Kwalifikowanie technologii spawania den sitowych na przykładzie przemysłowych wymienników ciepła”</w:t>
            </w:r>
            <w:r w:rsidR="00FE61EC">
              <w:rPr>
                <w:rFonts w:ascii="Garamond" w:hAnsi="Garamond"/>
                <w:color w:val="3C3C4C"/>
                <w:sz w:val="20"/>
                <w:szCs w:val="20"/>
                <w:lang w:eastAsia="en-US"/>
              </w:rPr>
              <w:t>,</w:t>
            </w:r>
            <w:r w:rsidR="001F7CDC" w:rsidRPr="00D951D0">
              <w:rPr>
                <w:rFonts w:ascii="Garamond" w:hAnsi="Garamond"/>
                <w:color w:val="3C3C4C"/>
                <w:sz w:val="20"/>
                <w:szCs w:val="20"/>
                <w:lang w:eastAsia="en-US"/>
              </w:rPr>
              <w:t xml:space="preserve"> </w:t>
            </w:r>
            <w:r w:rsidR="001F7CDC" w:rsidRPr="00D951D0">
              <w:rPr>
                <w:rFonts w:ascii="Garamond" w:hAnsi="Garamond"/>
                <w:b/>
                <w:bCs/>
                <w:color w:val="3C3C4C"/>
                <w:sz w:val="20"/>
                <w:szCs w:val="20"/>
                <w:lang w:eastAsia="en-US"/>
              </w:rPr>
              <w:t>Politechnika Gdańska</w:t>
            </w:r>
          </w:p>
          <w:p w14:paraId="44DC099A" w14:textId="44B421B1" w:rsidR="00E55FBB" w:rsidRPr="009F282E" w:rsidRDefault="00E55FBB" w:rsidP="008631F5">
            <w:pPr>
              <w:pStyle w:val="Akapitzlist"/>
              <w:numPr>
                <w:ilvl w:val="0"/>
                <w:numId w:val="5"/>
              </w:numPr>
              <w:ind w:left="205" w:hanging="205"/>
              <w:rPr>
                <w:rFonts w:ascii="Garamond" w:hAnsi="Garamond"/>
                <w:color w:val="3C3C4C"/>
                <w:sz w:val="20"/>
                <w:szCs w:val="20"/>
                <w:lang w:eastAsia="en-US"/>
              </w:rPr>
            </w:pPr>
            <w:r w:rsidRPr="00112D16">
              <w:rPr>
                <w:rFonts w:ascii="Garamond" w:hAnsi="Garamond"/>
                <w:sz w:val="20"/>
                <w:szCs w:val="20"/>
                <w:lang w:eastAsia="en-US"/>
              </w:rPr>
              <w:t xml:space="preserve">Mariusz </w:t>
            </w:r>
            <w:proofErr w:type="spellStart"/>
            <w:r w:rsidRPr="00112D16">
              <w:rPr>
                <w:rFonts w:ascii="Garamond" w:hAnsi="Garamond"/>
                <w:sz w:val="20"/>
                <w:szCs w:val="20"/>
                <w:lang w:eastAsia="en-US"/>
              </w:rPr>
              <w:t>Spodobalski</w:t>
            </w:r>
            <w:proofErr w:type="spellEnd"/>
            <w:r w:rsidRPr="00112D16">
              <w:rPr>
                <w:rFonts w:ascii="Garamond" w:hAnsi="Garamond"/>
                <w:sz w:val="20"/>
                <w:szCs w:val="20"/>
                <w:lang w:eastAsia="en-US"/>
              </w:rPr>
              <w:t xml:space="preserve"> „</w:t>
            </w:r>
            <w:r w:rsidR="005948CC" w:rsidRPr="00112D16">
              <w:rPr>
                <w:rFonts w:ascii="Garamond" w:hAnsi="Garamond"/>
                <w:sz w:val="20"/>
                <w:szCs w:val="20"/>
                <w:lang w:eastAsia="en-US"/>
              </w:rPr>
              <w:t>Systemy spawania zrobotyzowanego IGM</w:t>
            </w:r>
            <w:r w:rsidRPr="00112D16">
              <w:rPr>
                <w:rFonts w:ascii="Garamond" w:hAnsi="Garamond"/>
                <w:sz w:val="20"/>
                <w:szCs w:val="20"/>
                <w:lang w:eastAsia="en-US"/>
              </w:rPr>
              <w:t>”</w:t>
            </w:r>
            <w:r w:rsidR="00112D16">
              <w:rPr>
                <w:rFonts w:ascii="Garamond" w:hAnsi="Garamond"/>
                <w:sz w:val="20"/>
                <w:szCs w:val="20"/>
                <w:lang w:eastAsia="en-US"/>
              </w:rPr>
              <w:t>,</w:t>
            </w:r>
            <w:r w:rsidRPr="00112D16">
              <w:rPr>
                <w:rFonts w:ascii="Garamond" w:hAnsi="Garamond"/>
                <w:b/>
                <w:bCs/>
                <w:sz w:val="20"/>
                <w:szCs w:val="20"/>
                <w:lang w:eastAsia="en-US"/>
              </w:rPr>
              <w:t xml:space="preserve"> Supra </w:t>
            </w:r>
            <w:proofErr w:type="spellStart"/>
            <w:r w:rsidRPr="00112D16">
              <w:rPr>
                <w:rFonts w:ascii="Garamond" w:hAnsi="Garamond"/>
                <w:b/>
                <w:bCs/>
                <w:sz w:val="20"/>
                <w:szCs w:val="20"/>
                <w:lang w:eastAsia="en-US"/>
              </w:rPr>
              <w:t>Elco</w:t>
            </w:r>
            <w:proofErr w:type="spellEnd"/>
          </w:p>
        </w:tc>
      </w:tr>
      <w:tr w:rsidR="001F7CDC" w:rsidRPr="008F6001" w14:paraId="592E9B76" w14:textId="77777777" w:rsidTr="00AD52C4">
        <w:tc>
          <w:tcPr>
            <w:tcW w:w="678" w:type="pct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5AF45C" w14:textId="77777777" w:rsidR="001F7CDC" w:rsidRPr="008F6001" w:rsidRDefault="001F7CDC" w:rsidP="008631F5">
            <w:pPr>
              <w:rPr>
                <w:rFonts w:ascii="Garamond" w:hAnsi="Garamond"/>
                <w:color w:val="3C3C4C"/>
                <w:sz w:val="20"/>
                <w:szCs w:val="20"/>
                <w:lang w:val="en-US" w:eastAsia="en-US"/>
              </w:rPr>
            </w:pPr>
            <w:r w:rsidRPr="008F6001">
              <w:rPr>
                <w:rFonts w:ascii="Garamond" w:hAnsi="Garamond"/>
                <w:b/>
                <w:bCs/>
                <w:color w:val="3C3C4C"/>
                <w:sz w:val="20"/>
                <w:szCs w:val="20"/>
                <w:lang w:val="en-US" w:eastAsia="en-US"/>
              </w:rPr>
              <w:t>15:45 – 16:15</w:t>
            </w:r>
          </w:p>
        </w:tc>
        <w:tc>
          <w:tcPr>
            <w:tcW w:w="4322" w:type="pct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5D1655" w14:textId="77777777" w:rsidR="001F7CDC" w:rsidRPr="008F6001" w:rsidRDefault="001F7CDC" w:rsidP="008631F5">
            <w:pPr>
              <w:rPr>
                <w:rFonts w:ascii="Garamond" w:hAnsi="Garamond"/>
                <w:color w:val="3C3C4C"/>
                <w:sz w:val="20"/>
                <w:szCs w:val="20"/>
                <w:lang w:eastAsia="en-US"/>
              </w:rPr>
            </w:pPr>
            <w:r w:rsidRPr="008F6001">
              <w:rPr>
                <w:rFonts w:ascii="Garamond" w:hAnsi="Garamond"/>
                <w:b/>
                <w:bCs/>
                <w:color w:val="3C3C4C"/>
                <w:sz w:val="20"/>
                <w:szCs w:val="20"/>
                <w:lang w:eastAsia="en-US"/>
              </w:rPr>
              <w:t>Podsumowanie i zakończenie V Mazowieckiego Sympozjum Spawalniczego</w:t>
            </w:r>
            <w:r>
              <w:rPr>
                <w:rFonts w:ascii="Garamond" w:hAnsi="Garamond"/>
                <w:b/>
                <w:bCs/>
                <w:color w:val="3C3C4C"/>
                <w:sz w:val="20"/>
                <w:szCs w:val="20"/>
                <w:lang w:eastAsia="en-US"/>
              </w:rPr>
              <w:br/>
              <w:t>Wręczenie świadectw uczestnictwa w sympozjum</w:t>
            </w:r>
          </w:p>
        </w:tc>
      </w:tr>
      <w:tr w:rsidR="001F7CDC" w:rsidRPr="008F6001" w14:paraId="54C21584" w14:textId="77777777" w:rsidTr="008631F5">
        <w:trPr>
          <w:trHeight w:val="159"/>
        </w:trPr>
        <w:tc>
          <w:tcPr>
            <w:tcW w:w="678" w:type="pct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0EDCE0" w14:textId="77777777" w:rsidR="001F7CDC" w:rsidRPr="008F6001" w:rsidRDefault="001F7CDC" w:rsidP="008631F5">
            <w:pPr>
              <w:rPr>
                <w:rFonts w:ascii="Garamond" w:hAnsi="Garamond"/>
                <w:color w:val="3C3C4C"/>
                <w:sz w:val="20"/>
                <w:szCs w:val="20"/>
                <w:lang w:val="en-US" w:eastAsia="en-US"/>
              </w:rPr>
            </w:pPr>
            <w:r w:rsidRPr="008F6001">
              <w:rPr>
                <w:rFonts w:ascii="Garamond" w:hAnsi="Garamond"/>
                <w:b/>
                <w:bCs/>
                <w:color w:val="3C3C4C"/>
                <w:sz w:val="20"/>
                <w:szCs w:val="20"/>
                <w:lang w:val="en-US" w:eastAsia="en-US"/>
              </w:rPr>
              <w:t>16:30</w:t>
            </w:r>
          </w:p>
        </w:tc>
        <w:tc>
          <w:tcPr>
            <w:tcW w:w="4322" w:type="pct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3C6381" w14:textId="77777777" w:rsidR="001F7CDC" w:rsidRPr="008F6001" w:rsidRDefault="001F7CDC" w:rsidP="008631F5">
            <w:pPr>
              <w:rPr>
                <w:rFonts w:ascii="Garamond" w:hAnsi="Garamond"/>
                <w:color w:val="3C3C4C"/>
                <w:sz w:val="20"/>
                <w:szCs w:val="20"/>
                <w:lang w:eastAsia="en-US"/>
              </w:rPr>
            </w:pPr>
            <w:r w:rsidRPr="008F6001">
              <w:rPr>
                <w:rFonts w:ascii="Garamond" w:hAnsi="Garamond"/>
                <w:b/>
                <w:bCs/>
                <w:color w:val="3C3C4C"/>
                <w:sz w:val="20"/>
                <w:szCs w:val="20"/>
                <w:lang w:eastAsia="en-US"/>
              </w:rPr>
              <w:t>Spotkanie towarzyskie</w:t>
            </w:r>
          </w:p>
        </w:tc>
      </w:tr>
    </w:tbl>
    <w:p w14:paraId="0DE1FF9B" w14:textId="4F96C445" w:rsidR="00AD52C4" w:rsidRPr="008F6001" w:rsidRDefault="00CE2234" w:rsidP="00D96FF7">
      <w:pPr>
        <w:jc w:val="center"/>
        <w:rPr>
          <w:rFonts w:ascii="Garamond" w:hAnsi="Garamond"/>
          <w:sz w:val="20"/>
          <w:szCs w:val="20"/>
        </w:rPr>
      </w:pPr>
      <w:r w:rsidRPr="008F6001">
        <w:rPr>
          <w:rFonts w:ascii="Garamond" w:hAnsi="Garamond"/>
          <w:sz w:val="20"/>
          <w:szCs w:val="20"/>
        </w:rPr>
        <w:t xml:space="preserve">Politechnika Warszawska, </w:t>
      </w:r>
      <w:r w:rsidR="000B6A8C" w:rsidRPr="008F6001">
        <w:rPr>
          <w:rFonts w:ascii="Garamond" w:hAnsi="Garamond"/>
          <w:sz w:val="20"/>
          <w:szCs w:val="20"/>
        </w:rPr>
        <w:t xml:space="preserve">Wydział Mechaniczny Technologiczny, </w:t>
      </w:r>
      <w:r w:rsidR="001F7CDC">
        <w:rPr>
          <w:rFonts w:ascii="Garamond" w:hAnsi="Garamond"/>
          <w:sz w:val="20"/>
          <w:szCs w:val="20"/>
        </w:rPr>
        <w:t xml:space="preserve">Gmach Nowy Technologiczny, </w:t>
      </w:r>
      <w:r w:rsidR="001F7CDC">
        <w:rPr>
          <w:rFonts w:ascii="Garamond" w:hAnsi="Garamond"/>
          <w:sz w:val="20"/>
          <w:szCs w:val="20"/>
        </w:rPr>
        <w:br/>
      </w:r>
      <w:r w:rsidR="000B6A8C" w:rsidRPr="008F6001">
        <w:rPr>
          <w:rFonts w:ascii="Garamond" w:hAnsi="Garamond"/>
          <w:sz w:val="20"/>
          <w:szCs w:val="20"/>
        </w:rPr>
        <w:t>ul. Narbutta 85, 02-524 Warszawa</w:t>
      </w:r>
    </w:p>
    <w:p w14:paraId="65EDE6C5" w14:textId="2458F287" w:rsidR="00AD52C4" w:rsidRPr="0067743F" w:rsidRDefault="00AD52C4" w:rsidP="00D96FF7">
      <w:pPr>
        <w:spacing w:before="120"/>
        <w:jc w:val="center"/>
        <w:rPr>
          <w:rFonts w:ascii="Garamond" w:hAnsi="Garamond"/>
          <w:b/>
          <w:bCs/>
          <w:color w:val="2F5496" w:themeColor="accent1" w:themeShade="BF"/>
          <w:sz w:val="22"/>
          <w:szCs w:val="22"/>
          <w:u w:val="single"/>
        </w:rPr>
      </w:pPr>
      <w:r w:rsidRPr="0067743F">
        <w:rPr>
          <w:rFonts w:ascii="Garamond" w:hAnsi="Garamond"/>
          <w:b/>
          <w:bCs/>
          <w:color w:val="2F5496" w:themeColor="accent1" w:themeShade="BF"/>
          <w:sz w:val="21"/>
          <w:szCs w:val="21"/>
          <w:u w:val="single"/>
        </w:rPr>
        <w:t>S</w:t>
      </w:r>
      <w:r w:rsidR="00D96FF7" w:rsidRPr="0067743F">
        <w:rPr>
          <w:rFonts w:ascii="Garamond" w:hAnsi="Garamond"/>
          <w:b/>
          <w:bCs/>
          <w:color w:val="2F5496" w:themeColor="accent1" w:themeShade="BF"/>
          <w:sz w:val="21"/>
          <w:szCs w:val="21"/>
          <w:u w:val="single"/>
        </w:rPr>
        <w:t>ympozjum</w:t>
      </w:r>
      <w:r w:rsidRPr="0067743F">
        <w:rPr>
          <w:rFonts w:ascii="Garamond" w:hAnsi="Garamond"/>
          <w:b/>
          <w:bCs/>
          <w:color w:val="2F5496" w:themeColor="accent1" w:themeShade="BF"/>
          <w:sz w:val="21"/>
          <w:szCs w:val="21"/>
          <w:u w:val="single"/>
        </w:rPr>
        <w:t xml:space="preserve"> organizowane jest zgodnie z procesem podtrzymania certyfikatów kompetencji inżynierów</w:t>
      </w:r>
      <w:r w:rsidRPr="0067743F">
        <w:rPr>
          <w:rFonts w:ascii="Garamond" w:hAnsi="Garamond"/>
          <w:b/>
          <w:bCs/>
          <w:color w:val="2F5496" w:themeColor="accent1" w:themeShade="BF"/>
          <w:sz w:val="22"/>
          <w:szCs w:val="22"/>
          <w:u w:val="single"/>
        </w:rPr>
        <w:t xml:space="preserve"> IWE</w:t>
      </w:r>
    </w:p>
    <w:p w14:paraId="5A3C03DD" w14:textId="25A2F79E" w:rsidR="00B525AB" w:rsidRPr="009F282E" w:rsidRDefault="00B525AB" w:rsidP="00D96FF7">
      <w:pPr>
        <w:rPr>
          <w:rFonts w:ascii="Garamond" w:hAnsi="Garamond"/>
          <w:sz w:val="18"/>
          <w:szCs w:val="18"/>
        </w:rPr>
      </w:pPr>
    </w:p>
    <w:p w14:paraId="78022C6E" w14:textId="77777777" w:rsidR="00D951D0" w:rsidRPr="00D951D0" w:rsidRDefault="00D951D0" w:rsidP="00D96FF7">
      <w:pPr>
        <w:rPr>
          <w:rFonts w:ascii="Garamond" w:hAnsi="Garamond"/>
          <w:sz w:val="20"/>
          <w:szCs w:val="20"/>
        </w:rPr>
      </w:pPr>
    </w:p>
    <w:sectPr w:rsidR="00D951D0" w:rsidRPr="00D951D0" w:rsidSect="008631F5">
      <w:headerReference w:type="default" r:id="rId7"/>
      <w:footerReference w:type="default" r:id="rId8"/>
      <w:pgSz w:w="11906" w:h="16838"/>
      <w:pgMar w:top="567" w:right="992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7165" w14:textId="77777777" w:rsidR="00DB426C" w:rsidRDefault="00DB426C" w:rsidP="000B6A8C">
      <w:r>
        <w:separator/>
      </w:r>
    </w:p>
  </w:endnote>
  <w:endnote w:type="continuationSeparator" w:id="0">
    <w:p w14:paraId="4D49827B" w14:textId="77777777" w:rsidR="00DB426C" w:rsidRDefault="00DB426C" w:rsidP="000B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DE55E" w14:textId="3EE47D72" w:rsidR="00FE72EB" w:rsidRDefault="009C412F">
    <w:pPr>
      <w:pStyle w:val="Stopka"/>
    </w:pPr>
    <w:r>
      <w:rPr>
        <w:noProof/>
      </w:rPr>
      <w:drawing>
        <wp:anchor distT="0" distB="0" distL="114300" distR="114300" simplePos="0" relativeHeight="251670528" behindDoc="0" locked="0" layoutInCell="1" allowOverlap="1" wp14:anchorId="16BC0660" wp14:editId="2A642184">
          <wp:simplePos x="0" y="0"/>
          <wp:positionH relativeFrom="column">
            <wp:posOffset>3308870</wp:posOffset>
          </wp:positionH>
          <wp:positionV relativeFrom="paragraph">
            <wp:posOffset>-734947</wp:posOffset>
          </wp:positionV>
          <wp:extent cx="1118093" cy="255905"/>
          <wp:effectExtent l="0" t="0" r="6350" b="0"/>
          <wp:wrapNone/>
          <wp:docPr id="2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093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D16">
      <w:rPr>
        <w:noProof/>
      </w:rPr>
      <w:drawing>
        <wp:anchor distT="0" distB="0" distL="114300" distR="114300" simplePos="0" relativeHeight="251682816" behindDoc="0" locked="0" layoutInCell="1" allowOverlap="1" wp14:anchorId="65D1A354" wp14:editId="5677B397">
          <wp:simplePos x="0" y="0"/>
          <wp:positionH relativeFrom="column">
            <wp:posOffset>1182079</wp:posOffset>
          </wp:positionH>
          <wp:positionV relativeFrom="paragraph">
            <wp:posOffset>-354330</wp:posOffset>
          </wp:positionV>
          <wp:extent cx="1424542" cy="434845"/>
          <wp:effectExtent l="0" t="0" r="4445" b="3810"/>
          <wp:wrapNone/>
          <wp:docPr id="30" name="Picture 30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556"/>
                  <a:stretch/>
                </pic:blipFill>
                <pic:spPr bwMode="auto">
                  <a:xfrm>
                    <a:off x="0" y="0"/>
                    <a:ext cx="1424542" cy="434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2D16">
      <w:rPr>
        <w:rFonts w:ascii="Garamond" w:hAnsi="Garamond"/>
        <w:noProof/>
      </w:rPr>
      <w:drawing>
        <wp:anchor distT="0" distB="0" distL="114300" distR="114300" simplePos="0" relativeHeight="251673600" behindDoc="0" locked="0" layoutInCell="1" allowOverlap="1" wp14:anchorId="25C5A370" wp14:editId="492D7E13">
          <wp:simplePos x="0" y="0"/>
          <wp:positionH relativeFrom="column">
            <wp:posOffset>-119613</wp:posOffset>
          </wp:positionH>
          <wp:positionV relativeFrom="paragraph">
            <wp:posOffset>-343298</wp:posOffset>
          </wp:positionV>
          <wp:extent cx="1060406" cy="428541"/>
          <wp:effectExtent l="0" t="0" r="6985" b="0"/>
          <wp:wrapNone/>
          <wp:docPr id="29" name="Picture 29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, clipart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24" cy="431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2D16">
      <w:rPr>
        <w:rFonts w:ascii="Garamond" w:hAnsi="Garamond"/>
        <w:noProof/>
        <w:sz w:val="20"/>
        <w:szCs w:val="20"/>
      </w:rPr>
      <w:drawing>
        <wp:anchor distT="0" distB="0" distL="114300" distR="114300" simplePos="0" relativeHeight="251686912" behindDoc="0" locked="0" layoutInCell="1" allowOverlap="1" wp14:anchorId="3B2E12A3" wp14:editId="24F4ED17">
          <wp:simplePos x="0" y="0"/>
          <wp:positionH relativeFrom="column">
            <wp:posOffset>2795586</wp:posOffset>
          </wp:positionH>
          <wp:positionV relativeFrom="paragraph">
            <wp:posOffset>-354651</wp:posOffset>
          </wp:positionV>
          <wp:extent cx="1835981" cy="377029"/>
          <wp:effectExtent l="0" t="0" r="0" b="4445"/>
          <wp:wrapNone/>
          <wp:docPr id="2" name="Picture 2" descr="A close 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 with low confidence"/>
                  <pic:cNvPicPr/>
                </pic:nvPicPr>
                <pic:blipFill rotWithShape="1"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3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7" t="8690" r="3467" b="8385"/>
                  <a:stretch/>
                </pic:blipFill>
                <pic:spPr bwMode="auto">
                  <a:xfrm>
                    <a:off x="0" y="0"/>
                    <a:ext cx="1840608" cy="3779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D16">
      <w:rPr>
        <w:noProof/>
      </w:rPr>
      <w:drawing>
        <wp:anchor distT="0" distB="0" distL="114300" distR="114300" simplePos="0" relativeHeight="251676672" behindDoc="0" locked="0" layoutInCell="1" allowOverlap="1" wp14:anchorId="181360B1" wp14:editId="75A9D5A1">
          <wp:simplePos x="0" y="0"/>
          <wp:positionH relativeFrom="column">
            <wp:posOffset>5084394</wp:posOffset>
          </wp:positionH>
          <wp:positionV relativeFrom="paragraph">
            <wp:posOffset>-343297</wp:posOffset>
          </wp:positionV>
          <wp:extent cx="1403279" cy="384066"/>
          <wp:effectExtent l="0" t="0" r="6985" b="0"/>
          <wp:wrapNone/>
          <wp:docPr id="21" name="Picture 2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Description automatically generated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132" cy="38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2D16">
      <w:rPr>
        <w:noProof/>
      </w:rPr>
      <w:drawing>
        <wp:anchor distT="0" distB="0" distL="114300" distR="114300" simplePos="0" relativeHeight="251677696" behindDoc="0" locked="0" layoutInCell="1" allowOverlap="1" wp14:anchorId="0E1CFFBD" wp14:editId="0FD6AF7C">
          <wp:simplePos x="0" y="0"/>
          <wp:positionH relativeFrom="column">
            <wp:posOffset>5814947</wp:posOffset>
          </wp:positionH>
          <wp:positionV relativeFrom="paragraph">
            <wp:posOffset>-895114</wp:posOffset>
          </wp:positionV>
          <wp:extent cx="552275" cy="552275"/>
          <wp:effectExtent l="0" t="0" r="635" b="635"/>
          <wp:wrapNone/>
          <wp:docPr id="23" name="Picture 2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Logo&#10;&#10;Description automatically generated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222" cy="553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D16" w:rsidRPr="00BD36DA">
      <w:rPr>
        <w:noProof/>
      </w:rPr>
      <w:drawing>
        <wp:anchor distT="0" distB="0" distL="114300" distR="114300" simplePos="0" relativeHeight="251666432" behindDoc="0" locked="0" layoutInCell="1" allowOverlap="1" wp14:anchorId="0AA382F6" wp14:editId="4316FBDA">
          <wp:simplePos x="0" y="0"/>
          <wp:positionH relativeFrom="column">
            <wp:posOffset>4839955</wp:posOffset>
          </wp:positionH>
          <wp:positionV relativeFrom="paragraph">
            <wp:posOffset>-811041</wp:posOffset>
          </wp:positionV>
          <wp:extent cx="710161" cy="457912"/>
          <wp:effectExtent l="0" t="0" r="0" b="0"/>
          <wp:wrapNone/>
          <wp:docPr id="25" name="Obraz 9" descr="A picture containing text, sign, yellow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A picture containing text, sign, yellow, clipart&#10;&#10;Description automatically generated"/>
                  <pic:cNvPicPr/>
                </pic:nvPicPr>
                <pic:blipFill>
                  <a:blip r:embed="rId9"/>
                  <a:stretch>
                    <a:fillRect/>
                  </a:stretch>
                </pic:blipFill>
                <pic:spPr>
                  <a:xfrm>
                    <a:off x="0" y="0"/>
                    <a:ext cx="713510" cy="460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2D16">
      <w:rPr>
        <w:noProof/>
      </w:rPr>
      <w:drawing>
        <wp:anchor distT="0" distB="0" distL="114300" distR="114300" simplePos="0" relativeHeight="251668480" behindDoc="0" locked="0" layoutInCell="1" allowOverlap="1" wp14:anchorId="7D90A686" wp14:editId="1B881123">
          <wp:simplePos x="0" y="0"/>
          <wp:positionH relativeFrom="column">
            <wp:posOffset>1649891</wp:posOffset>
          </wp:positionH>
          <wp:positionV relativeFrom="paragraph">
            <wp:posOffset>-817995</wp:posOffset>
          </wp:positionV>
          <wp:extent cx="1335787" cy="412796"/>
          <wp:effectExtent l="0" t="0" r="0" b="6350"/>
          <wp:wrapNone/>
          <wp:docPr id="22" name="Obraz 7" descr="A picture containing whitebo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A picture containing whiteboar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BEBA8EAE-BF5A-486C-A8C5-ECC9F3942E4B}">
                        <a14:imgProps xmlns:a14="http://schemas.microsoft.com/office/drawing/2010/main">
                          <a14:imgLayer r:embed="rId11">
                            <a14:imgEffect>
                              <a14:brightnessContrast contrast="8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86" cy="41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D16">
      <w:rPr>
        <w:noProof/>
      </w:rPr>
      <w:drawing>
        <wp:anchor distT="0" distB="0" distL="114300" distR="114300" simplePos="0" relativeHeight="251684864" behindDoc="0" locked="0" layoutInCell="1" allowOverlap="1" wp14:anchorId="7F724CE3" wp14:editId="402711FF">
          <wp:simplePos x="0" y="0"/>
          <wp:positionH relativeFrom="column">
            <wp:posOffset>4074281</wp:posOffset>
          </wp:positionH>
          <wp:positionV relativeFrom="paragraph">
            <wp:posOffset>-1484516</wp:posOffset>
          </wp:positionV>
          <wp:extent cx="594299" cy="594299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563" cy="599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2D16">
      <w:rPr>
        <w:noProof/>
      </w:rPr>
      <w:drawing>
        <wp:anchor distT="0" distB="0" distL="114300" distR="114300" simplePos="0" relativeHeight="251679744" behindDoc="0" locked="0" layoutInCell="1" allowOverlap="1" wp14:anchorId="08F2F1FD" wp14:editId="66A6F20E">
          <wp:simplePos x="0" y="0"/>
          <wp:positionH relativeFrom="column">
            <wp:posOffset>2707992</wp:posOffset>
          </wp:positionH>
          <wp:positionV relativeFrom="paragraph">
            <wp:posOffset>-1404192</wp:posOffset>
          </wp:positionV>
          <wp:extent cx="1134071" cy="403933"/>
          <wp:effectExtent l="0" t="0" r="9525" b="0"/>
          <wp:wrapNone/>
          <wp:docPr id="28" name="Picture 28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071" cy="403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2D16">
      <w:rPr>
        <w:noProof/>
      </w:rPr>
      <w:drawing>
        <wp:anchor distT="0" distB="0" distL="114300" distR="114300" simplePos="0" relativeHeight="251675648" behindDoc="0" locked="0" layoutInCell="1" allowOverlap="1" wp14:anchorId="62789593" wp14:editId="264959C9">
          <wp:simplePos x="0" y="0"/>
          <wp:positionH relativeFrom="column">
            <wp:posOffset>2064186</wp:posOffset>
          </wp:positionH>
          <wp:positionV relativeFrom="paragraph">
            <wp:posOffset>-1400106</wp:posOffset>
          </wp:positionV>
          <wp:extent cx="399116" cy="509181"/>
          <wp:effectExtent l="0" t="0" r="1270" b="5715"/>
          <wp:wrapNone/>
          <wp:docPr id="24" name="Obraz 10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116" cy="509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D16" w:rsidRPr="00BD36DA">
      <w:rPr>
        <w:noProof/>
      </w:rPr>
      <w:drawing>
        <wp:anchor distT="0" distB="0" distL="114300" distR="114300" simplePos="0" relativeHeight="251672576" behindDoc="0" locked="0" layoutInCell="1" allowOverlap="1" wp14:anchorId="1C59823A" wp14:editId="77CEF776">
          <wp:simplePos x="0" y="0"/>
          <wp:positionH relativeFrom="column">
            <wp:posOffset>96826</wp:posOffset>
          </wp:positionH>
          <wp:positionV relativeFrom="paragraph">
            <wp:posOffset>-857969</wp:posOffset>
          </wp:positionV>
          <wp:extent cx="1286078" cy="451722"/>
          <wp:effectExtent l="0" t="0" r="0" b="5715"/>
          <wp:wrapNone/>
          <wp:docPr id="27" name="Obraz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Logo, company name&#10;&#10;Description automatically generated"/>
                  <pic:cNvPicPr/>
                </pic:nvPicPr>
                <pic:blipFill>
                  <a:blip r:embed="rId15"/>
                  <a:stretch>
                    <a:fillRect/>
                  </a:stretch>
                </pic:blipFill>
                <pic:spPr>
                  <a:xfrm>
                    <a:off x="0" y="0"/>
                    <a:ext cx="1286078" cy="451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71D01" w14:textId="77777777" w:rsidR="00DB426C" w:rsidRDefault="00DB426C" w:rsidP="000B6A8C">
      <w:r>
        <w:separator/>
      </w:r>
    </w:p>
  </w:footnote>
  <w:footnote w:type="continuationSeparator" w:id="0">
    <w:p w14:paraId="71E99CA5" w14:textId="77777777" w:rsidR="00DB426C" w:rsidRDefault="00DB426C" w:rsidP="000B6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8BE52" w14:textId="21711E0A" w:rsidR="000B6A8C" w:rsidRDefault="00FF4CC9" w:rsidP="00FE72EB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C8E8E1F" wp14:editId="08EF8E79">
          <wp:simplePos x="0" y="0"/>
          <wp:positionH relativeFrom="column">
            <wp:posOffset>4427220</wp:posOffset>
          </wp:positionH>
          <wp:positionV relativeFrom="paragraph">
            <wp:posOffset>-183515</wp:posOffset>
          </wp:positionV>
          <wp:extent cx="520065" cy="662305"/>
          <wp:effectExtent l="0" t="0" r="635" b="0"/>
          <wp:wrapTopAndBottom/>
          <wp:docPr id="18" name="Obraz 10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0A44CE56" wp14:editId="4F5090D2">
          <wp:simplePos x="0" y="0"/>
          <wp:positionH relativeFrom="column">
            <wp:posOffset>1090295</wp:posOffset>
          </wp:positionH>
          <wp:positionV relativeFrom="paragraph">
            <wp:posOffset>-234315</wp:posOffset>
          </wp:positionV>
          <wp:extent cx="3208655" cy="819150"/>
          <wp:effectExtent l="0" t="0" r="4445" b="0"/>
          <wp:wrapNone/>
          <wp:docPr id="20" name="Picture 20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Shape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865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6CEF">
      <w:rPr>
        <w:noProof/>
      </w:rPr>
      <w:drawing>
        <wp:anchor distT="0" distB="0" distL="114300" distR="114300" simplePos="0" relativeHeight="251662336" behindDoc="0" locked="0" layoutInCell="1" allowOverlap="1" wp14:anchorId="37C3DEDA" wp14:editId="31C98221">
          <wp:simplePos x="0" y="0"/>
          <wp:positionH relativeFrom="column">
            <wp:posOffset>224155</wp:posOffset>
          </wp:positionH>
          <wp:positionV relativeFrom="paragraph">
            <wp:posOffset>-246380</wp:posOffset>
          </wp:positionV>
          <wp:extent cx="721624" cy="717550"/>
          <wp:effectExtent l="0" t="0" r="2540" b="0"/>
          <wp:wrapNone/>
          <wp:docPr id="16" name="Picture 2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3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624" cy="7175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3FF4">
      <w:rPr>
        <w:noProof/>
      </w:rPr>
      <w:drawing>
        <wp:anchor distT="0" distB="0" distL="114300" distR="114300" simplePos="0" relativeHeight="251658240" behindDoc="0" locked="0" layoutInCell="1" allowOverlap="1" wp14:anchorId="4829835C" wp14:editId="0B9A245A">
          <wp:simplePos x="0" y="0"/>
          <wp:positionH relativeFrom="column">
            <wp:posOffset>5039995</wp:posOffset>
          </wp:positionH>
          <wp:positionV relativeFrom="paragraph">
            <wp:posOffset>-220400</wp:posOffset>
          </wp:positionV>
          <wp:extent cx="727515" cy="727515"/>
          <wp:effectExtent l="0" t="0" r="0" b="0"/>
          <wp:wrapNone/>
          <wp:docPr id="19" name="Picture 1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515" cy="727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D0903"/>
    <w:multiLevelType w:val="multilevel"/>
    <w:tmpl w:val="CC267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331D61"/>
    <w:multiLevelType w:val="multilevel"/>
    <w:tmpl w:val="93082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653C0F"/>
    <w:multiLevelType w:val="hybridMultilevel"/>
    <w:tmpl w:val="B1524D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56A1B"/>
    <w:multiLevelType w:val="multilevel"/>
    <w:tmpl w:val="C3D44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1B23F6"/>
    <w:multiLevelType w:val="hybridMultilevel"/>
    <w:tmpl w:val="80B04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267048">
    <w:abstractNumId w:val="0"/>
  </w:num>
  <w:num w:numId="2" w16cid:durableId="8200049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66357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9581129">
    <w:abstractNumId w:val="4"/>
  </w:num>
  <w:num w:numId="5" w16cid:durableId="118694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849"/>
    <w:rsid w:val="00020D03"/>
    <w:rsid w:val="00025FE8"/>
    <w:rsid w:val="00026E9A"/>
    <w:rsid w:val="000470B6"/>
    <w:rsid w:val="00067438"/>
    <w:rsid w:val="000A4739"/>
    <w:rsid w:val="000B6A8C"/>
    <w:rsid w:val="000E464E"/>
    <w:rsid w:val="00112D16"/>
    <w:rsid w:val="00115A08"/>
    <w:rsid w:val="001A2DDF"/>
    <w:rsid w:val="001E0D30"/>
    <w:rsid w:val="001F7CDC"/>
    <w:rsid w:val="0027475E"/>
    <w:rsid w:val="00296D16"/>
    <w:rsid w:val="002D3841"/>
    <w:rsid w:val="00335650"/>
    <w:rsid w:val="00337F2D"/>
    <w:rsid w:val="00373BAB"/>
    <w:rsid w:val="003C4FE5"/>
    <w:rsid w:val="004517DA"/>
    <w:rsid w:val="004708B4"/>
    <w:rsid w:val="004C3DC7"/>
    <w:rsid w:val="00511FE5"/>
    <w:rsid w:val="00576D1E"/>
    <w:rsid w:val="00584B29"/>
    <w:rsid w:val="0059189A"/>
    <w:rsid w:val="005948CC"/>
    <w:rsid w:val="005B2DB1"/>
    <w:rsid w:val="00635B71"/>
    <w:rsid w:val="00656A82"/>
    <w:rsid w:val="0067743F"/>
    <w:rsid w:val="006D46FB"/>
    <w:rsid w:val="006E49D7"/>
    <w:rsid w:val="0072562A"/>
    <w:rsid w:val="0076142E"/>
    <w:rsid w:val="007654B3"/>
    <w:rsid w:val="007A33C7"/>
    <w:rsid w:val="007B055C"/>
    <w:rsid w:val="00857AD0"/>
    <w:rsid w:val="008631F5"/>
    <w:rsid w:val="008E2818"/>
    <w:rsid w:val="008F6001"/>
    <w:rsid w:val="0090638C"/>
    <w:rsid w:val="009C412F"/>
    <w:rsid w:val="009C602D"/>
    <w:rsid w:val="009C6A3E"/>
    <w:rsid w:val="009F282E"/>
    <w:rsid w:val="00A46CEF"/>
    <w:rsid w:val="00AD52C4"/>
    <w:rsid w:val="00AE0945"/>
    <w:rsid w:val="00B525AB"/>
    <w:rsid w:val="00B64372"/>
    <w:rsid w:val="00BA5EB3"/>
    <w:rsid w:val="00BB6F97"/>
    <w:rsid w:val="00C678AF"/>
    <w:rsid w:val="00CD1961"/>
    <w:rsid w:val="00CD3429"/>
    <w:rsid w:val="00CE2234"/>
    <w:rsid w:val="00D70FF7"/>
    <w:rsid w:val="00D77668"/>
    <w:rsid w:val="00D926CD"/>
    <w:rsid w:val="00D951D0"/>
    <w:rsid w:val="00D96FF7"/>
    <w:rsid w:val="00DB426C"/>
    <w:rsid w:val="00DC65D9"/>
    <w:rsid w:val="00E22C74"/>
    <w:rsid w:val="00E33658"/>
    <w:rsid w:val="00E37ECF"/>
    <w:rsid w:val="00E55FBB"/>
    <w:rsid w:val="00EC650C"/>
    <w:rsid w:val="00ED0849"/>
    <w:rsid w:val="00F15988"/>
    <w:rsid w:val="00F23123"/>
    <w:rsid w:val="00F27799"/>
    <w:rsid w:val="00F323E7"/>
    <w:rsid w:val="00FE3FF4"/>
    <w:rsid w:val="00FE61EC"/>
    <w:rsid w:val="00FE71F9"/>
    <w:rsid w:val="00FE72EB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3D92E"/>
  <w15:chartTrackingRefBased/>
  <w15:docId w15:val="{07608A70-0065-46E7-94AE-51451E1E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2C7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0B6A8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6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6A8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6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23E7"/>
    <w:pPr>
      <w:ind w:left="720"/>
      <w:contextualSpacing/>
    </w:pPr>
  </w:style>
  <w:style w:type="character" w:customStyle="1" w:styleId="normaltextrun">
    <w:name w:val="normaltextrun"/>
    <w:basedOn w:val="Domylnaczcionkaakapitu"/>
    <w:rsid w:val="00AD52C4"/>
  </w:style>
  <w:style w:type="character" w:customStyle="1" w:styleId="eop">
    <w:name w:val="eop"/>
    <w:basedOn w:val="Domylnaczcionkaakapitu"/>
    <w:rsid w:val="00AD5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3.png"/><Relationship Id="rId3" Type="http://schemas.openxmlformats.org/officeDocument/2006/relationships/image" Target="media/image6.jpg"/><Relationship Id="rId7" Type="http://schemas.openxmlformats.org/officeDocument/2006/relationships/image" Target="media/image9.png"/><Relationship Id="rId12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5.png"/><Relationship Id="rId6" Type="http://schemas.microsoft.com/office/2007/relationships/hdphoto" Target="media/hdphoto2.wdp"/><Relationship Id="rId11" Type="http://schemas.microsoft.com/office/2007/relationships/hdphoto" Target="media/hdphoto3.wdp"/><Relationship Id="rId5" Type="http://schemas.openxmlformats.org/officeDocument/2006/relationships/image" Target="media/image8.png"/><Relationship Id="rId15" Type="http://schemas.openxmlformats.org/officeDocument/2006/relationships/image" Target="media/image14.png"/><Relationship Id="rId10" Type="http://schemas.openxmlformats.org/officeDocument/2006/relationships/image" Target="media/image12.png"/><Relationship Id="rId4" Type="http://schemas.openxmlformats.org/officeDocument/2006/relationships/image" Target="media/image7.png"/><Relationship Id="rId9" Type="http://schemas.openxmlformats.org/officeDocument/2006/relationships/image" Target="media/image11.png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Mazowieckie Sympozjum Spawalnicze </vt:lpstr>
      <vt:lpstr>Mazowieckie Sympozjum Spawalnicze </vt:lpstr>
    </vt:vector>
  </TitlesOfParts>
  <Manager/>
  <Company>Politechnika Warszawska</Company>
  <LinksUpToDate>false</LinksUpToDate>
  <CharactersWithSpaces>2401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Mazowieckie Sympozjum Spawalnicze</dc:title>
  <dc:subject/>
  <dc:creator>Tomasz Chmielewski</dc:creator>
  <cp:keywords/>
  <dc:description/>
  <cp:lastModifiedBy>Grześ Jarosław</cp:lastModifiedBy>
  <cp:revision>4</cp:revision>
  <dcterms:created xsi:type="dcterms:W3CDTF">2022-09-20T17:33:00Z</dcterms:created>
  <dcterms:modified xsi:type="dcterms:W3CDTF">2022-09-20T17:35:00Z</dcterms:modified>
  <cp:category/>
</cp:coreProperties>
</file>